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BB6" w:rsidRDefault="005202A1" w:rsidP="005A5BB6">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TSG-RAN2#123</w:t>
      </w:r>
      <w:r w:rsidR="00786F03">
        <w:rPr>
          <w:rFonts w:eastAsia="맑은 고딕" w:cs="Arial"/>
          <w:b/>
          <w:noProof/>
          <w:color w:val="000000" w:themeColor="text1"/>
          <w:sz w:val="24"/>
          <w:lang w:eastAsia="ko-KR"/>
        </w:rPr>
        <w:t>bis</w:t>
      </w:r>
      <w:r w:rsidR="00932EF6" w:rsidRPr="00932EF6">
        <w:t xml:space="preserve"> </w:t>
      </w:r>
      <w:r w:rsidR="00932EF6" w:rsidRPr="00932EF6">
        <w:rPr>
          <w:rFonts w:eastAsia="맑은 고딕" w:cs="Arial"/>
          <w:b/>
          <w:i/>
          <w:noProof/>
          <w:color w:val="000000" w:themeColor="text1"/>
          <w:sz w:val="32"/>
          <w:szCs w:val="32"/>
          <w:lang w:eastAsia="ko-KR"/>
        </w:rPr>
        <w:tab/>
        <w:t>R</w:t>
      </w:r>
      <w:bookmarkStart w:id="0" w:name="_GoBack"/>
      <w:bookmarkEnd w:id="0"/>
      <w:r w:rsidR="007348B6" w:rsidRPr="007348B6">
        <w:rPr>
          <w:rFonts w:eastAsia="맑은 고딕" w:cs="Arial"/>
          <w:b/>
          <w:i/>
          <w:noProof/>
          <w:color w:val="000000" w:themeColor="text1"/>
          <w:sz w:val="32"/>
          <w:szCs w:val="32"/>
          <w:lang w:eastAsia="ko-KR"/>
        </w:rPr>
        <w:t>2-2309688</w:t>
      </w:r>
    </w:p>
    <w:p w:rsidR="001A219B" w:rsidRDefault="00786F03" w:rsidP="005A5BB6">
      <w:pPr>
        <w:pStyle w:val="CRCoverPage"/>
        <w:tabs>
          <w:tab w:val="right" w:pos="9639"/>
        </w:tabs>
        <w:spacing w:after="0"/>
        <w:rPr>
          <w:rFonts w:eastAsia="맑은 고딕" w:cs="Arial"/>
          <w:b/>
          <w:noProof/>
          <w:color w:val="000000" w:themeColor="text1"/>
          <w:sz w:val="24"/>
          <w:vertAlign w:val="superscript"/>
          <w:lang w:eastAsia="ko-KR"/>
        </w:rPr>
      </w:pPr>
      <w:r w:rsidRPr="00786F03">
        <w:rPr>
          <w:rFonts w:eastAsia="바탕체" w:cs="Arial"/>
          <w:b/>
          <w:noProof/>
          <w:color w:val="000000" w:themeColor="text1"/>
          <w:sz w:val="24"/>
          <w:lang w:eastAsia="ko-KR"/>
        </w:rPr>
        <w:t>Xiamen,</w:t>
      </w:r>
      <w:r w:rsidR="001012C4">
        <w:rPr>
          <w:rFonts w:cs="Arial"/>
          <w:b/>
          <w:noProof/>
          <w:color w:val="000000" w:themeColor="text1"/>
          <w:sz w:val="24"/>
        </w:rPr>
        <w:t xml:space="preserve"> </w:t>
      </w:r>
      <w:r>
        <w:rPr>
          <w:rFonts w:cs="Arial"/>
          <w:b/>
          <w:noProof/>
          <w:color w:val="000000" w:themeColor="text1"/>
          <w:sz w:val="24"/>
        </w:rPr>
        <w:t>9</w:t>
      </w:r>
      <w:r w:rsidR="005A5BB6" w:rsidRPr="005202A1">
        <w:rPr>
          <w:rFonts w:cs="Arial"/>
          <w:b/>
          <w:noProof/>
          <w:color w:val="000000" w:themeColor="text1"/>
          <w:sz w:val="24"/>
        </w:rPr>
        <w:t xml:space="preserve">th </w:t>
      </w:r>
      <w:r>
        <w:rPr>
          <w:rFonts w:cs="Arial"/>
          <w:b/>
          <w:noProof/>
          <w:color w:val="000000" w:themeColor="text1"/>
          <w:sz w:val="24"/>
        </w:rPr>
        <w:t>Oct</w:t>
      </w:r>
      <w:r w:rsidR="005A5BB6">
        <w:rPr>
          <w:rFonts w:cs="Arial"/>
          <w:b/>
          <w:noProof/>
          <w:color w:val="000000" w:themeColor="text1"/>
          <w:sz w:val="24"/>
        </w:rPr>
        <w:t xml:space="preserve"> – </w:t>
      </w:r>
      <w:r>
        <w:rPr>
          <w:rFonts w:cs="Arial"/>
          <w:b/>
          <w:noProof/>
          <w:color w:val="000000" w:themeColor="text1"/>
          <w:sz w:val="24"/>
        </w:rPr>
        <w:t>13</w:t>
      </w:r>
      <w:r w:rsidR="005A5BB6">
        <w:rPr>
          <w:rFonts w:cs="Arial"/>
          <w:b/>
          <w:noProof/>
          <w:color w:val="000000" w:themeColor="text1"/>
          <w:sz w:val="24"/>
        </w:rPr>
        <w:t xml:space="preserve">th </w:t>
      </w:r>
      <w:r>
        <w:rPr>
          <w:rFonts w:cs="Arial"/>
          <w:b/>
          <w:noProof/>
          <w:color w:val="000000" w:themeColor="text1"/>
          <w:sz w:val="24"/>
        </w:rPr>
        <w:t>Oct</w:t>
      </w:r>
      <w:r w:rsidR="005A5BB6">
        <w:rPr>
          <w:rFonts w:cs="Arial"/>
          <w:b/>
          <w:noProof/>
          <w:color w:val="000000" w:themeColor="text1"/>
          <w:sz w:val="24"/>
        </w:rPr>
        <w:t>, 2023</w:t>
      </w:r>
      <w:r w:rsidR="001A219B">
        <w:rPr>
          <w:rFonts w:eastAsia="맑은 고딕" w:cs="Arial"/>
          <w:b/>
          <w:noProof/>
          <w:color w:val="000000" w:themeColor="text1"/>
          <w:sz w:val="24"/>
          <w:lang w:eastAsia="ko-KR"/>
        </w:rPr>
        <w:tab/>
      </w:r>
    </w:p>
    <w:p w:rsidR="001A219B" w:rsidRDefault="001A219B" w:rsidP="001A219B">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1A219B" w:rsidRDefault="001A219B" w:rsidP="001A219B">
      <w:pPr>
        <w:pStyle w:val="CRCoverPage"/>
        <w:tabs>
          <w:tab w:val="right" w:pos="9639"/>
        </w:tabs>
        <w:spacing w:after="0"/>
        <w:rPr>
          <w:rFonts w:eastAsia="맑은 고딕" w:cs="Arial"/>
          <w:b/>
          <w:noProof/>
          <w:color w:val="000000" w:themeColor="text1"/>
          <w:sz w:val="24"/>
          <w:lang w:eastAsia="ko-KR"/>
        </w:rPr>
      </w:pPr>
    </w:p>
    <w:p w:rsidR="001A219B" w:rsidRDefault="001A219B" w:rsidP="001A219B">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Pr>
          <w:rFonts w:ascii="Arial" w:hAnsi="Arial" w:cs="Arial"/>
          <w:b/>
          <w:color w:val="000000" w:themeColor="text1"/>
          <w:sz w:val="24"/>
          <w:lang w:val="en-US" w:eastAsia="ko-KR"/>
        </w:rPr>
        <w:tab/>
      </w:r>
      <w:r w:rsidR="005A5BB6">
        <w:rPr>
          <w:rFonts w:ascii="Arial" w:hAnsi="Arial" w:cs="Arial"/>
          <w:color w:val="000000" w:themeColor="text1"/>
          <w:sz w:val="24"/>
          <w:lang w:val="en-US" w:eastAsia="ko-KR"/>
        </w:rPr>
        <w:t>7</w:t>
      </w:r>
      <w:r>
        <w:rPr>
          <w:rFonts w:ascii="Arial" w:hAnsi="Arial" w:cs="Arial"/>
          <w:color w:val="000000" w:themeColor="text1"/>
          <w:sz w:val="24"/>
          <w:lang w:val="en-US" w:eastAsia="ko-KR"/>
        </w:rPr>
        <w:t>.</w:t>
      </w:r>
      <w:r w:rsidR="00C7149E">
        <w:rPr>
          <w:rFonts w:ascii="Arial" w:hAnsi="Arial" w:cs="Arial"/>
          <w:color w:val="000000" w:themeColor="text1"/>
          <w:sz w:val="24"/>
          <w:lang w:val="en-US" w:eastAsia="ko-KR"/>
        </w:rPr>
        <w:t>18</w:t>
      </w:r>
      <w:r>
        <w:rPr>
          <w:rFonts w:ascii="Arial" w:hAnsi="Arial" w:cs="Arial"/>
          <w:color w:val="000000" w:themeColor="text1"/>
          <w:sz w:val="24"/>
          <w:lang w:val="en-US" w:eastAsia="ko-KR"/>
        </w:rPr>
        <w:t>.2 (</w:t>
      </w:r>
      <w:r w:rsidR="00392BB2" w:rsidRPr="00392BB2">
        <w:rPr>
          <w:rFonts w:ascii="Arial" w:hAnsi="Arial" w:cs="Arial"/>
          <w:color w:val="000000" w:themeColor="text1"/>
          <w:sz w:val="24"/>
          <w:lang w:val="en-US" w:eastAsia="ko-KR"/>
        </w:rPr>
        <w:t>NR_MT_SDT-Core</w:t>
      </w:r>
      <w:r>
        <w:rPr>
          <w:rFonts w:ascii="Arial" w:hAnsi="Arial" w:cs="Arial"/>
          <w:color w:val="000000" w:themeColor="text1"/>
          <w:sz w:val="24"/>
          <w:lang w:val="en-US" w:eastAsia="ko-KR"/>
        </w:rPr>
        <w:t>)</w:t>
      </w:r>
    </w:p>
    <w:p w:rsidR="0063177B" w:rsidRDefault="00F228F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63177B" w:rsidRDefault="00F228F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412812" w:rsidRPr="00412812">
        <w:rPr>
          <w:rFonts w:ascii="Arial" w:hAnsi="Arial" w:cs="Arial"/>
          <w:color w:val="000000" w:themeColor="text1"/>
          <w:sz w:val="24"/>
          <w:lang w:val="en-US" w:eastAsia="ko-KR"/>
        </w:rPr>
        <w:t>Remaining CP issues on MT-SDT</w:t>
      </w:r>
    </w:p>
    <w:p w:rsidR="0063177B" w:rsidRDefault="00F228F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63177B" w:rsidRDefault="00F228F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630941" w:rsidRPr="00630941" w:rsidRDefault="006162BA" w:rsidP="00630941">
      <w:pPr>
        <w:rPr>
          <w:rFonts w:ascii="Arial" w:eastAsia="Times New Roman" w:hAnsi="Arial"/>
          <w:lang w:eastAsia="ja-JP"/>
        </w:rPr>
      </w:pPr>
      <w:r>
        <w:rPr>
          <w:rFonts w:ascii="Arial" w:hAnsi="Arial" w:cs="Arial"/>
          <w:color w:val="000000" w:themeColor="text1"/>
          <w:lang w:val="en-US" w:eastAsia="ko-KR"/>
        </w:rPr>
        <w:t>In the last meeting, RAN2</w:t>
      </w:r>
      <w:r w:rsidR="00B22FD8">
        <w:rPr>
          <w:rFonts w:ascii="Arial" w:hAnsi="Arial" w:cs="Arial"/>
          <w:color w:val="000000" w:themeColor="text1"/>
          <w:lang w:val="en-US" w:eastAsia="ko-KR"/>
        </w:rPr>
        <w:t xml:space="preserve"> </w:t>
      </w:r>
      <w:r w:rsidR="00630941">
        <w:rPr>
          <w:rFonts w:ascii="Arial" w:hAnsi="Arial" w:cs="Arial"/>
          <w:color w:val="000000" w:themeColor="text1"/>
          <w:lang w:val="en-US" w:eastAsia="ko-KR"/>
        </w:rPr>
        <w:t>made agreements for MT-SDT CP issues as follows:</w:t>
      </w:r>
    </w:p>
    <w:p w:rsidR="00630941" w:rsidRPr="00630941" w:rsidRDefault="00630941" w:rsidP="0063094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b/>
          <w:bCs/>
          <w:lang w:eastAsia="ja-JP"/>
        </w:rPr>
      </w:pPr>
      <w:r w:rsidRPr="00630941">
        <w:rPr>
          <w:rFonts w:ascii="Arial" w:eastAsia="Times New Roman" w:hAnsi="Arial"/>
          <w:b/>
          <w:bCs/>
          <w:lang w:eastAsia="ja-JP"/>
        </w:rPr>
        <w:t>Agreements</w:t>
      </w:r>
    </w:p>
    <w:p w:rsidR="00630941" w:rsidRPr="00630941" w:rsidRDefault="00630941" w:rsidP="00630941">
      <w:pPr>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sidRPr="00630941">
        <w:rPr>
          <w:rFonts w:ascii="Arial" w:eastAsia="Times New Roman" w:hAnsi="Arial"/>
          <w:lang w:eastAsia="ja-JP"/>
        </w:rPr>
        <w:t>Confirm that the condition for data volume threshold is not applicable for Small Data Transmission procedure triggered for MT-SDT</w:t>
      </w:r>
    </w:p>
    <w:p w:rsidR="00630941" w:rsidRPr="00630941" w:rsidRDefault="00630941" w:rsidP="00630941">
      <w:pPr>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proofErr w:type="spellStart"/>
      <w:r w:rsidRPr="00630941">
        <w:rPr>
          <w:rFonts w:ascii="Arial" w:eastAsia="Times New Roman" w:hAnsi="Arial"/>
          <w:lang w:eastAsia="ja-JP"/>
        </w:rPr>
        <w:t>Sdt</w:t>
      </w:r>
      <w:proofErr w:type="spellEnd"/>
      <w:r w:rsidRPr="00630941">
        <w:rPr>
          <w:rFonts w:ascii="Arial" w:eastAsia="Times New Roman" w:hAnsi="Arial"/>
          <w:lang w:eastAsia="ja-JP"/>
        </w:rPr>
        <w:t xml:space="preserve">-RSRP threshold is included in MT-SDT configuration.  Optional IE, </w:t>
      </w:r>
      <w:r w:rsidRPr="00630941">
        <w:rPr>
          <w:rFonts w:ascii="Arial" w:eastAsia="Times New Roman" w:hAnsi="Arial"/>
          <w:strike/>
          <w:lang w:eastAsia="ja-JP"/>
        </w:rPr>
        <w:t>but mandatorily present if</w:t>
      </w:r>
      <w:r w:rsidRPr="00630941">
        <w:rPr>
          <w:rFonts w:ascii="Arial" w:eastAsia="Times New Roman" w:hAnsi="Arial"/>
          <w:lang w:eastAsia="ja-JP"/>
        </w:rPr>
        <w:t xml:space="preserve"> only MT-SDT is configured.   The network can configure the MT and MO SDT threshold differently if it wants.</w:t>
      </w:r>
    </w:p>
    <w:p w:rsidR="00630941" w:rsidRPr="00630941" w:rsidRDefault="00630941" w:rsidP="00630941">
      <w:pPr>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sidRPr="00630941">
        <w:rPr>
          <w:rFonts w:ascii="Arial" w:eastAsia="Times New Roman" w:hAnsi="Arial"/>
          <w:lang w:eastAsia="ja-JP"/>
        </w:rPr>
        <w:t xml:space="preserve">Specify the setting of </w:t>
      </w:r>
      <w:proofErr w:type="spellStart"/>
      <w:r w:rsidRPr="00630941">
        <w:rPr>
          <w:rFonts w:ascii="Arial" w:eastAsia="Times New Roman" w:hAnsi="Arial"/>
          <w:lang w:eastAsia="ja-JP"/>
        </w:rPr>
        <w:t>mt</w:t>
      </w:r>
      <w:proofErr w:type="spellEnd"/>
      <w:r w:rsidRPr="00630941">
        <w:rPr>
          <w:rFonts w:ascii="Arial" w:eastAsia="Times New Roman" w:hAnsi="Arial"/>
          <w:lang w:eastAsia="ja-JP"/>
        </w:rPr>
        <w:t>-SDT indication in the resume cause in section 5.3.2 (i.e. at the time of paging reception).</w:t>
      </w:r>
    </w:p>
    <w:p w:rsidR="00630941" w:rsidRPr="00630941" w:rsidRDefault="00630941" w:rsidP="00630941">
      <w:pPr>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sidRPr="00630941">
        <w:rPr>
          <w:rFonts w:ascii="Arial" w:eastAsia="Times New Roman" w:hAnsi="Arial"/>
          <w:lang w:eastAsia="ja-JP"/>
        </w:rPr>
        <w:t>Discuss per LCH vs Pre UE configuration of cg-SDT-MaxDurationToNext-CG-Ocacassion-r18 as part of the TEI18 discussion together with the extended CG period discussion. Note regardless of the final outcome of extended CG period, this IE will be specified in some form eventually as originally agreed (only details are FFS)</w:t>
      </w:r>
    </w:p>
    <w:p w:rsidR="00630941" w:rsidRPr="00630941" w:rsidRDefault="00630941" w:rsidP="00630941">
      <w:pPr>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sidRPr="00630941">
        <w:rPr>
          <w:rFonts w:ascii="Arial" w:eastAsia="Times New Roman" w:hAnsi="Arial"/>
          <w:lang w:eastAsia="ja-JP"/>
        </w:rPr>
        <w:t>When a UE receives a paging message indicating MT-SDT and upon first transmission of the CCCH message (i.e., when conditions for initiating MT-SDT are fulfilled), the UE should start timer T319a.</w:t>
      </w:r>
    </w:p>
    <w:p w:rsidR="00630941" w:rsidRPr="00630941" w:rsidRDefault="00630941" w:rsidP="00630941">
      <w:pPr>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sidRPr="00630941">
        <w:rPr>
          <w:rFonts w:ascii="Arial" w:eastAsia="Times New Roman" w:hAnsi="Arial"/>
          <w:lang w:eastAsia="ja-JP"/>
        </w:rPr>
        <w:t>As already captured in running spec, only MT-SDT cannot be configured per UE, if the cell supports both MO-SDT and MT-SDT</w:t>
      </w:r>
    </w:p>
    <w:p w:rsidR="00630941" w:rsidRDefault="00630941" w:rsidP="0059268E">
      <w:pPr>
        <w:rPr>
          <w:rFonts w:ascii="Arial" w:hAnsi="Arial" w:cs="Arial"/>
          <w:color w:val="000000" w:themeColor="text1"/>
          <w:lang w:val="en-US" w:eastAsia="ko-KR"/>
        </w:rPr>
      </w:pPr>
    </w:p>
    <w:p w:rsidR="00206AC8" w:rsidRPr="00DF79BE" w:rsidRDefault="00162BE2" w:rsidP="00162BE2">
      <w:pPr>
        <w:spacing w:before="120" w:after="120" w:line="240" w:lineRule="auto"/>
        <w:rPr>
          <w:rFonts w:ascii="Arial" w:hAnsi="Arial" w:cs="Arial"/>
          <w:color w:val="000000" w:themeColor="text1"/>
          <w:lang w:val="en-US" w:eastAsia="ko-KR"/>
        </w:rPr>
      </w:pPr>
      <w:r w:rsidRPr="00DF79BE">
        <w:rPr>
          <w:rFonts w:ascii="Arial" w:hAnsi="Arial" w:cs="Arial"/>
          <w:color w:val="000000" w:themeColor="text1"/>
          <w:lang w:val="en-US" w:eastAsia="ko-KR"/>
        </w:rPr>
        <w:t>In this contribution, we present our</w:t>
      </w:r>
      <w:r>
        <w:rPr>
          <w:rFonts w:ascii="Arial" w:hAnsi="Arial" w:cs="Arial"/>
          <w:color w:val="000000" w:themeColor="text1"/>
          <w:lang w:val="en-US" w:eastAsia="ko-KR"/>
        </w:rPr>
        <w:t xml:space="preserve"> view on </w:t>
      </w:r>
      <w:r w:rsidR="00630941">
        <w:rPr>
          <w:rFonts w:ascii="Arial" w:hAnsi="Arial" w:cs="Arial"/>
          <w:color w:val="000000" w:themeColor="text1"/>
          <w:lang w:val="en-US" w:eastAsia="ko-KR"/>
        </w:rPr>
        <w:t>the issue</w:t>
      </w:r>
      <w:r w:rsidR="00046DDA">
        <w:rPr>
          <w:rFonts w:ascii="Arial" w:hAnsi="Arial" w:cs="Arial"/>
          <w:color w:val="000000" w:themeColor="text1"/>
          <w:lang w:val="en-US" w:eastAsia="ko-KR"/>
        </w:rPr>
        <w:t>s</w:t>
      </w:r>
      <w:r w:rsidR="00630941">
        <w:rPr>
          <w:rFonts w:ascii="Arial" w:hAnsi="Arial" w:cs="Arial"/>
          <w:color w:val="000000" w:themeColor="text1"/>
          <w:lang w:val="en-US" w:eastAsia="ko-KR"/>
        </w:rPr>
        <w:t xml:space="preserve"> </w:t>
      </w:r>
      <w:r w:rsidR="00046DDA">
        <w:rPr>
          <w:rFonts w:ascii="Arial" w:hAnsi="Arial" w:cs="Arial"/>
          <w:color w:val="000000" w:themeColor="text1"/>
          <w:lang w:val="en-US" w:eastAsia="ko-KR"/>
        </w:rPr>
        <w:t>of</w:t>
      </w:r>
      <w:r w:rsidR="002750F5">
        <w:rPr>
          <w:rFonts w:ascii="Arial" w:hAnsi="Arial" w:cs="Arial"/>
          <w:color w:val="000000" w:themeColor="text1"/>
          <w:lang w:val="en-US" w:eastAsia="ko-KR"/>
        </w:rPr>
        <w:t xml:space="preserve"> </w:t>
      </w:r>
      <w:r w:rsidR="002750F5" w:rsidRPr="00630941">
        <w:rPr>
          <w:rFonts w:ascii="Arial" w:hAnsi="Arial" w:cs="Arial"/>
          <w:color w:val="000000" w:themeColor="text1"/>
          <w:lang w:val="en-US" w:eastAsia="ko-KR"/>
        </w:rPr>
        <w:t>cg-SDT-MaxDurationToNext-CG-Ocacassion-r18</w:t>
      </w:r>
      <w:r>
        <w:rPr>
          <w:rFonts w:ascii="Arial" w:hAnsi="Arial" w:cs="Arial"/>
          <w:color w:val="000000" w:themeColor="text1"/>
          <w:lang w:val="en-US" w:eastAsia="ko-KR"/>
        </w:rPr>
        <w:t>.</w:t>
      </w:r>
    </w:p>
    <w:p w:rsidR="006162BA" w:rsidRDefault="00F228F7" w:rsidP="00206AC8">
      <w:pPr>
        <w:pStyle w:val="1"/>
        <w:rPr>
          <w:rFonts w:cs="Arial"/>
          <w:color w:val="000000" w:themeColor="text1"/>
          <w:lang w:val="en-US" w:eastAsia="ko-KR"/>
        </w:rPr>
      </w:pPr>
      <w:r w:rsidRPr="00DF79BE">
        <w:rPr>
          <w:rFonts w:cs="Arial"/>
          <w:color w:val="000000" w:themeColor="text1"/>
          <w:lang w:val="en-US"/>
        </w:rPr>
        <w:t>2.</w:t>
      </w:r>
      <w:r w:rsidRPr="00DF79BE">
        <w:rPr>
          <w:rFonts w:cs="Arial"/>
          <w:color w:val="000000" w:themeColor="text1"/>
          <w:lang w:val="en-US"/>
        </w:rPr>
        <w:tab/>
        <w:t>Discussion</w:t>
      </w:r>
    </w:p>
    <w:p w:rsidR="000E31B4" w:rsidRPr="000E31B4" w:rsidRDefault="000E31B4" w:rsidP="000E31B4">
      <w:pPr>
        <w:rPr>
          <w:rFonts w:ascii="Arial" w:eastAsia="맑은 고딕" w:hAnsi="Arial" w:cs="Arial"/>
          <w:color w:val="000000"/>
          <w:lang w:eastAsia="ko-KR"/>
        </w:rPr>
      </w:pPr>
      <w:r>
        <w:rPr>
          <w:rFonts w:ascii="Arial" w:hAnsi="Arial" w:cs="Arial"/>
          <w:color w:val="000000" w:themeColor="text1"/>
          <w:lang w:val="en-US" w:eastAsia="ko-KR"/>
        </w:rPr>
        <w:t xml:space="preserve">In the last meeting, RAN2 considered MT-SDT WI complete. However, there is one remaining issue whether </w:t>
      </w:r>
      <w:r w:rsidRPr="00630941">
        <w:rPr>
          <w:rFonts w:ascii="Arial" w:hAnsi="Arial" w:cs="Arial"/>
          <w:color w:val="000000" w:themeColor="text1"/>
          <w:lang w:val="en-US" w:eastAsia="ko-KR"/>
        </w:rPr>
        <w:t>cg-SDT-MaxDurationToNext-CG-Ocacassion-r18</w:t>
      </w:r>
      <w:r>
        <w:rPr>
          <w:rFonts w:ascii="Arial" w:hAnsi="Arial" w:cs="Arial"/>
          <w:color w:val="000000" w:themeColor="text1"/>
          <w:lang w:val="en-US" w:eastAsia="ko-KR"/>
        </w:rPr>
        <w:t xml:space="preserve"> is configured per LCH or per UE.</w:t>
      </w:r>
      <w:r w:rsidRPr="000E31B4">
        <w:rPr>
          <w:rFonts w:ascii="Arial" w:eastAsia="맑은 고딕" w:hAnsi="Arial" w:cs="Arial"/>
          <w:color w:val="000000"/>
          <w:lang w:eastAsia="ko-KR"/>
        </w:rPr>
        <w:t xml:space="preserve"> </w:t>
      </w:r>
    </w:p>
    <w:p w:rsidR="00F35165" w:rsidRDefault="007F3C5D" w:rsidP="00F35165">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I</w:t>
      </w:r>
      <w:r w:rsidR="00752E83">
        <w:rPr>
          <w:rFonts w:ascii="Arial" w:eastAsia="맑은 고딕" w:hAnsi="Arial" w:cs="Arial"/>
          <w:color w:val="000000"/>
          <w:lang w:eastAsia="ko-KR"/>
        </w:rPr>
        <w:t xml:space="preserve">n </w:t>
      </w:r>
      <w:r>
        <w:rPr>
          <w:rFonts w:ascii="Arial" w:eastAsia="맑은 고딕" w:hAnsi="Arial" w:cs="Arial"/>
          <w:color w:val="000000"/>
          <w:lang w:eastAsia="ko-KR"/>
        </w:rPr>
        <w:t>RAN2#122,</w:t>
      </w:r>
      <w:r w:rsidR="00752E83">
        <w:rPr>
          <w:rFonts w:ascii="Arial" w:eastAsia="맑은 고딕" w:hAnsi="Arial" w:cs="Arial"/>
          <w:color w:val="000000"/>
          <w:lang w:eastAsia="ko-KR"/>
        </w:rPr>
        <w:t xml:space="preserve"> RAN2 agreed that f</w:t>
      </w:r>
      <w:r w:rsidR="00752E83" w:rsidRPr="006C2878">
        <w:rPr>
          <w:rFonts w:ascii="Arial" w:eastAsia="맑은 고딕" w:hAnsi="Arial" w:cs="Arial"/>
          <w:color w:val="000000"/>
          <w:lang w:eastAsia="ko-KR"/>
        </w:rPr>
        <w:t>or both MO and MT-SDT, if the next CG-SDT resource is too far, then RACH resource can be selected first.</w:t>
      </w:r>
      <w:r w:rsidR="00752E83">
        <w:rPr>
          <w:rFonts w:ascii="Arial" w:eastAsia="맑은 고딕" w:hAnsi="Arial" w:cs="Arial"/>
          <w:color w:val="000000"/>
          <w:lang w:eastAsia="ko-KR"/>
        </w:rPr>
        <w:t xml:space="preserve"> For this, a new threshold</w:t>
      </w:r>
      <w:r w:rsidR="00752E83" w:rsidRPr="00752E83">
        <w:rPr>
          <w:rFonts w:ascii="Arial" w:eastAsia="맑은 고딕" w:hAnsi="Arial" w:cs="Arial"/>
          <w:color w:val="000000"/>
          <w:lang w:eastAsia="ko-KR"/>
        </w:rPr>
        <w:t xml:space="preserve"> </w:t>
      </w:r>
      <w:r w:rsidR="00752E83">
        <w:rPr>
          <w:rFonts w:ascii="Arial" w:eastAsia="맑은 고딕" w:hAnsi="Arial" w:cs="Arial"/>
          <w:color w:val="000000"/>
          <w:lang w:eastAsia="ko-KR"/>
        </w:rPr>
        <w:t xml:space="preserve">is introduced, i.e. </w:t>
      </w:r>
      <w:r w:rsidR="00752E83" w:rsidRPr="00752E83">
        <w:rPr>
          <w:rFonts w:ascii="Arial" w:eastAsia="맑은 고딕" w:hAnsi="Arial" w:cs="Arial"/>
          <w:i/>
          <w:color w:val="000000"/>
          <w:lang w:eastAsia="ko-KR"/>
        </w:rPr>
        <w:t>cg-SDT-</w:t>
      </w:r>
      <w:proofErr w:type="spellStart"/>
      <w:r w:rsidR="00752E83" w:rsidRPr="00752E83">
        <w:rPr>
          <w:rFonts w:ascii="Arial" w:eastAsia="맑은 고딕" w:hAnsi="Arial" w:cs="Arial"/>
          <w:i/>
          <w:color w:val="000000"/>
          <w:lang w:eastAsia="ko-KR"/>
        </w:rPr>
        <w:t>MaxDurationToNext</w:t>
      </w:r>
      <w:proofErr w:type="spellEnd"/>
      <w:r w:rsidR="00752E83" w:rsidRPr="00752E83">
        <w:rPr>
          <w:rFonts w:ascii="Arial" w:eastAsia="맑은 고딕" w:hAnsi="Arial" w:cs="Arial"/>
          <w:i/>
          <w:color w:val="000000"/>
          <w:lang w:eastAsia="ko-KR"/>
        </w:rPr>
        <w:t>-CG-Occasion</w:t>
      </w:r>
      <w:r w:rsidR="00163923">
        <w:rPr>
          <w:rFonts w:ascii="Arial" w:eastAsia="맑은 고딕" w:hAnsi="Arial" w:cs="Arial"/>
          <w:color w:val="000000"/>
          <w:lang w:eastAsia="ko-KR"/>
        </w:rPr>
        <w:t xml:space="preserve">. </w:t>
      </w:r>
    </w:p>
    <w:p w:rsidR="00AF0DD6" w:rsidRDefault="004771DE" w:rsidP="005144B3">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If </w:t>
      </w:r>
      <w:r w:rsidRPr="00752E83">
        <w:rPr>
          <w:rFonts w:ascii="Arial" w:eastAsia="맑은 고딕" w:hAnsi="Arial" w:cs="Arial"/>
          <w:i/>
          <w:color w:val="000000"/>
          <w:lang w:eastAsia="ko-KR"/>
        </w:rPr>
        <w:t>cg-SDT-</w:t>
      </w:r>
      <w:proofErr w:type="spellStart"/>
      <w:r w:rsidRPr="00752E83">
        <w:rPr>
          <w:rFonts w:ascii="Arial" w:eastAsia="맑은 고딕" w:hAnsi="Arial" w:cs="Arial"/>
          <w:i/>
          <w:color w:val="000000"/>
          <w:lang w:eastAsia="ko-KR"/>
        </w:rPr>
        <w:t>MaxDurationToNext</w:t>
      </w:r>
      <w:proofErr w:type="spellEnd"/>
      <w:r w:rsidRPr="00752E83">
        <w:rPr>
          <w:rFonts w:ascii="Arial" w:eastAsia="맑은 고딕" w:hAnsi="Arial" w:cs="Arial"/>
          <w:i/>
          <w:color w:val="000000"/>
          <w:lang w:eastAsia="ko-KR"/>
        </w:rPr>
        <w:t>-CG-Occasion</w:t>
      </w:r>
      <w:r>
        <w:rPr>
          <w:rFonts w:ascii="Arial" w:eastAsia="맑은 고딕" w:hAnsi="Arial" w:cs="Arial"/>
          <w:color w:val="000000"/>
          <w:lang w:eastAsia="ko-KR"/>
        </w:rPr>
        <w:t xml:space="preserve"> is configured </w:t>
      </w:r>
      <w:r w:rsidR="00F35165">
        <w:rPr>
          <w:rFonts w:ascii="Arial" w:eastAsia="맑은 고딕" w:hAnsi="Arial" w:cs="Arial"/>
          <w:color w:val="000000"/>
          <w:lang w:eastAsia="ko-KR"/>
        </w:rPr>
        <w:t>for a</w:t>
      </w:r>
      <w:r>
        <w:rPr>
          <w:rFonts w:ascii="Arial" w:eastAsia="맑은 고딕" w:hAnsi="Arial" w:cs="Arial"/>
          <w:color w:val="000000"/>
          <w:lang w:eastAsia="ko-KR"/>
        </w:rPr>
        <w:t xml:space="preserve"> LCH, </w:t>
      </w:r>
      <w:r w:rsidR="00DB3E1F">
        <w:rPr>
          <w:rFonts w:ascii="Arial" w:eastAsia="맑은 고딕" w:hAnsi="Arial" w:cs="Arial"/>
          <w:color w:val="000000"/>
          <w:lang w:eastAsia="ko-KR"/>
        </w:rPr>
        <w:t xml:space="preserve">when </w:t>
      </w:r>
      <w:r w:rsidR="00AF0DD6">
        <w:rPr>
          <w:rFonts w:ascii="Arial" w:eastAsia="맑은 고딕" w:hAnsi="Arial" w:cs="Arial"/>
          <w:color w:val="000000"/>
          <w:lang w:eastAsia="ko-KR"/>
        </w:rPr>
        <w:t xml:space="preserve">SDT </w:t>
      </w:r>
      <w:r w:rsidR="00DB3E1F">
        <w:rPr>
          <w:rFonts w:ascii="Arial" w:eastAsia="맑은 고딕" w:hAnsi="Arial" w:cs="Arial"/>
          <w:color w:val="000000"/>
          <w:lang w:eastAsia="ko-KR"/>
        </w:rPr>
        <w:t xml:space="preserve">data of </w:t>
      </w:r>
      <w:r w:rsidR="00F35165">
        <w:rPr>
          <w:rFonts w:ascii="Arial" w:eastAsia="맑은 고딕" w:hAnsi="Arial" w:cs="Arial"/>
          <w:color w:val="000000"/>
          <w:lang w:eastAsia="ko-KR"/>
        </w:rPr>
        <w:t>the</w:t>
      </w:r>
      <w:r w:rsidR="00DB3E1F">
        <w:rPr>
          <w:rFonts w:ascii="Arial" w:eastAsia="맑은 고딕" w:hAnsi="Arial" w:cs="Arial"/>
          <w:color w:val="000000"/>
          <w:lang w:eastAsia="ko-KR"/>
        </w:rPr>
        <w:t xml:space="preserve"> LCH is generated, the UE checks whether </w:t>
      </w:r>
      <w:r w:rsidR="001F7D68">
        <w:rPr>
          <w:rFonts w:ascii="Arial" w:eastAsia="맑은 고딕" w:hAnsi="Arial" w:cs="Arial"/>
          <w:color w:val="000000"/>
          <w:lang w:eastAsia="ko-KR"/>
        </w:rPr>
        <w:t>the data can be transmitted on the next CG-SDT resource</w:t>
      </w:r>
      <w:r w:rsidR="00F35165">
        <w:rPr>
          <w:rFonts w:ascii="Arial" w:eastAsia="맑은 고딕" w:hAnsi="Arial" w:cs="Arial"/>
          <w:color w:val="000000"/>
          <w:lang w:eastAsia="ko-KR"/>
        </w:rPr>
        <w:t>,</w:t>
      </w:r>
      <w:r w:rsidR="001F7D68">
        <w:rPr>
          <w:rFonts w:ascii="Arial" w:eastAsia="맑은 고딕" w:hAnsi="Arial" w:cs="Arial"/>
          <w:color w:val="000000"/>
          <w:lang w:eastAsia="ko-KR"/>
        </w:rPr>
        <w:t xml:space="preserve"> which is associated with the LCH</w:t>
      </w:r>
      <w:r w:rsidR="00F35165">
        <w:rPr>
          <w:rFonts w:ascii="Arial" w:eastAsia="맑은 고딕" w:hAnsi="Arial" w:cs="Arial"/>
          <w:color w:val="000000"/>
          <w:lang w:eastAsia="ko-KR"/>
        </w:rPr>
        <w:t>,</w:t>
      </w:r>
      <w:r w:rsidR="001F7D68">
        <w:rPr>
          <w:rFonts w:ascii="Arial" w:eastAsia="맑은 고딕" w:hAnsi="Arial" w:cs="Arial"/>
          <w:color w:val="000000"/>
          <w:lang w:eastAsia="ko-KR"/>
        </w:rPr>
        <w:t xml:space="preserve"> by </w:t>
      </w:r>
      <w:r w:rsidR="00D30E6C">
        <w:rPr>
          <w:rFonts w:ascii="Arial" w:eastAsia="맑은 고딕" w:hAnsi="Arial" w:cs="Arial"/>
          <w:color w:val="000000"/>
          <w:lang w:eastAsia="ko-KR"/>
        </w:rPr>
        <w:t xml:space="preserve">using </w:t>
      </w:r>
      <w:r w:rsidR="005144B3" w:rsidRPr="00752E83">
        <w:rPr>
          <w:rFonts w:ascii="Arial" w:eastAsia="맑은 고딕" w:hAnsi="Arial" w:cs="Arial"/>
          <w:i/>
          <w:color w:val="000000"/>
          <w:lang w:eastAsia="ko-KR"/>
        </w:rPr>
        <w:t>cg-SDT-</w:t>
      </w:r>
      <w:proofErr w:type="spellStart"/>
      <w:r w:rsidR="005144B3" w:rsidRPr="00752E83">
        <w:rPr>
          <w:rFonts w:ascii="Arial" w:eastAsia="맑은 고딕" w:hAnsi="Arial" w:cs="Arial"/>
          <w:i/>
          <w:color w:val="000000"/>
          <w:lang w:eastAsia="ko-KR"/>
        </w:rPr>
        <w:t>MaxDurationToNext</w:t>
      </w:r>
      <w:proofErr w:type="spellEnd"/>
      <w:r w:rsidR="005144B3" w:rsidRPr="00752E83">
        <w:rPr>
          <w:rFonts w:ascii="Arial" w:eastAsia="맑은 고딕" w:hAnsi="Arial" w:cs="Arial"/>
          <w:i/>
          <w:color w:val="000000"/>
          <w:lang w:eastAsia="ko-KR"/>
        </w:rPr>
        <w:t>-CG-Occasion</w:t>
      </w:r>
      <w:r w:rsidR="001F7D68">
        <w:rPr>
          <w:rFonts w:ascii="Arial" w:eastAsia="맑은 고딕" w:hAnsi="Arial" w:cs="Arial"/>
          <w:color w:val="000000"/>
          <w:lang w:eastAsia="ko-KR"/>
        </w:rPr>
        <w:t xml:space="preserve"> </w:t>
      </w:r>
      <w:r w:rsidR="00F35165">
        <w:rPr>
          <w:rFonts w:ascii="Arial" w:eastAsia="맑은 고딕" w:hAnsi="Arial" w:cs="Arial"/>
          <w:color w:val="000000"/>
          <w:lang w:eastAsia="ko-KR"/>
        </w:rPr>
        <w:t>configured for the LCH</w:t>
      </w:r>
      <w:r w:rsidR="001F7D68">
        <w:rPr>
          <w:rFonts w:ascii="Arial" w:eastAsia="맑은 고딕" w:hAnsi="Arial" w:cs="Arial"/>
          <w:color w:val="000000"/>
          <w:lang w:eastAsia="ko-KR"/>
        </w:rPr>
        <w:t>.</w:t>
      </w:r>
    </w:p>
    <w:p w:rsidR="00A40B58" w:rsidRDefault="005144B3" w:rsidP="00A40B58">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However,</w:t>
      </w:r>
      <w:r w:rsidR="001F7D68">
        <w:rPr>
          <w:rFonts w:ascii="Arial" w:eastAsia="맑은 고딕" w:hAnsi="Arial" w:cs="Arial"/>
          <w:color w:val="000000"/>
          <w:lang w:eastAsia="ko-KR"/>
        </w:rPr>
        <w:t xml:space="preserve"> there may be a case where </w:t>
      </w:r>
      <w:r w:rsidR="00AF0DD6">
        <w:rPr>
          <w:rFonts w:ascii="Arial" w:eastAsia="맑은 고딕" w:hAnsi="Arial" w:cs="Arial"/>
          <w:color w:val="000000"/>
          <w:lang w:eastAsia="ko-KR"/>
        </w:rPr>
        <w:t xml:space="preserve">SDT data are </w:t>
      </w:r>
      <w:r w:rsidR="00AF0DD6" w:rsidRPr="001F7D68">
        <w:rPr>
          <w:rFonts w:ascii="Arial" w:eastAsia="맑은 고딕" w:hAnsi="Arial" w:cs="Arial"/>
          <w:color w:val="000000"/>
          <w:lang w:eastAsia="ko-KR"/>
        </w:rPr>
        <w:t>generated in multiple LC</w:t>
      </w:r>
      <w:r w:rsidR="00AF0DD6" w:rsidRPr="009C2BC4">
        <w:rPr>
          <w:rFonts w:ascii="Arial" w:eastAsia="맑은 고딕" w:hAnsi="Arial" w:cs="Arial"/>
          <w:color w:val="000000"/>
          <w:lang w:eastAsia="ko-KR"/>
        </w:rPr>
        <w:t>H</w:t>
      </w:r>
      <w:r w:rsidR="009C2BC4">
        <w:rPr>
          <w:rFonts w:ascii="Arial" w:eastAsia="맑은 고딕" w:hAnsi="Arial" w:cs="Arial"/>
          <w:color w:val="000000"/>
          <w:lang w:eastAsia="ko-KR"/>
        </w:rPr>
        <w:t xml:space="preserve"> and each LCH is configured with different value of </w:t>
      </w:r>
      <w:r w:rsidR="009C2BC4" w:rsidRPr="00752E83">
        <w:rPr>
          <w:rFonts w:ascii="Arial" w:eastAsia="맑은 고딕" w:hAnsi="Arial" w:cs="Arial"/>
          <w:i/>
          <w:color w:val="000000"/>
          <w:lang w:eastAsia="ko-KR"/>
        </w:rPr>
        <w:t>cg-SDT-</w:t>
      </w:r>
      <w:proofErr w:type="spellStart"/>
      <w:r w:rsidR="009C2BC4" w:rsidRPr="00752E83">
        <w:rPr>
          <w:rFonts w:ascii="Arial" w:eastAsia="맑은 고딕" w:hAnsi="Arial" w:cs="Arial"/>
          <w:i/>
          <w:color w:val="000000"/>
          <w:lang w:eastAsia="ko-KR"/>
        </w:rPr>
        <w:t>MaxDurationToNext</w:t>
      </w:r>
      <w:proofErr w:type="spellEnd"/>
      <w:r w:rsidR="009C2BC4" w:rsidRPr="00752E83">
        <w:rPr>
          <w:rFonts w:ascii="Arial" w:eastAsia="맑은 고딕" w:hAnsi="Arial" w:cs="Arial"/>
          <w:i/>
          <w:color w:val="000000"/>
          <w:lang w:eastAsia="ko-KR"/>
        </w:rPr>
        <w:t>-CG-Occasion</w:t>
      </w:r>
      <w:r w:rsidR="009C2BC4">
        <w:rPr>
          <w:rFonts w:ascii="Arial" w:eastAsia="맑은 고딕" w:hAnsi="Arial" w:cs="Arial"/>
          <w:color w:val="000000"/>
          <w:lang w:eastAsia="ko-KR"/>
        </w:rPr>
        <w:t xml:space="preserve">. </w:t>
      </w:r>
      <w:r w:rsidR="00AF0DD6" w:rsidRPr="009C2BC4">
        <w:rPr>
          <w:rFonts w:ascii="Arial" w:eastAsia="맑은 고딕" w:hAnsi="Arial" w:cs="Arial"/>
          <w:color w:val="000000"/>
          <w:lang w:eastAsia="ko-KR"/>
        </w:rPr>
        <w:t xml:space="preserve">In this case, </w:t>
      </w:r>
      <w:r w:rsidR="001F7D68" w:rsidRPr="009C2BC4">
        <w:rPr>
          <w:rFonts w:ascii="Arial" w:eastAsia="맑은 고딕" w:hAnsi="Arial" w:cs="Arial"/>
          <w:color w:val="000000"/>
          <w:lang w:eastAsia="ko-KR"/>
        </w:rPr>
        <w:t xml:space="preserve">it is unclear which value of </w:t>
      </w:r>
      <w:r w:rsidR="001F7D68" w:rsidRPr="009C2BC4">
        <w:rPr>
          <w:rFonts w:ascii="Arial" w:eastAsia="맑은 고딕" w:hAnsi="Arial" w:cs="Arial"/>
          <w:i/>
          <w:color w:val="000000"/>
          <w:lang w:eastAsia="ko-KR"/>
        </w:rPr>
        <w:t>cg-SDT-</w:t>
      </w:r>
      <w:proofErr w:type="spellStart"/>
      <w:r w:rsidR="001F7D68" w:rsidRPr="009C2BC4">
        <w:rPr>
          <w:rFonts w:ascii="Arial" w:eastAsia="맑은 고딕" w:hAnsi="Arial" w:cs="Arial"/>
          <w:i/>
          <w:color w:val="000000"/>
          <w:lang w:eastAsia="ko-KR"/>
        </w:rPr>
        <w:t>MaxDurationToNext</w:t>
      </w:r>
      <w:proofErr w:type="spellEnd"/>
      <w:r w:rsidR="001F7D68" w:rsidRPr="009C2BC4">
        <w:rPr>
          <w:rFonts w:ascii="Arial" w:eastAsia="맑은 고딕" w:hAnsi="Arial" w:cs="Arial"/>
          <w:i/>
          <w:color w:val="000000"/>
          <w:lang w:eastAsia="ko-KR"/>
        </w:rPr>
        <w:t>-CG-Occasion</w:t>
      </w:r>
      <w:r w:rsidR="001F7D68" w:rsidRPr="009C2BC4">
        <w:rPr>
          <w:rFonts w:ascii="Arial" w:hAnsi="Arial" w:cs="Arial"/>
        </w:rPr>
        <w:t xml:space="preserve"> is used </w:t>
      </w:r>
      <w:r w:rsidR="009C2BC4" w:rsidRPr="009C2BC4">
        <w:rPr>
          <w:rFonts w:ascii="Arial" w:hAnsi="Arial" w:cs="Arial"/>
        </w:rPr>
        <w:t>to compare</w:t>
      </w:r>
      <w:r w:rsidR="009C2BC4" w:rsidRPr="009C2BC4">
        <w:rPr>
          <w:rFonts w:ascii="Arial" w:eastAsia="맑은 고딕" w:hAnsi="Arial" w:cs="Arial"/>
          <w:i/>
          <w:color w:val="000000"/>
          <w:lang w:eastAsia="ko-KR"/>
        </w:rPr>
        <w:t xml:space="preserve"> </w:t>
      </w:r>
      <w:r w:rsidR="009C2BC4" w:rsidRPr="00752E83">
        <w:rPr>
          <w:rFonts w:ascii="Arial" w:eastAsia="맑은 고딕" w:hAnsi="Arial" w:cs="Arial"/>
          <w:i/>
          <w:color w:val="000000"/>
          <w:lang w:eastAsia="ko-KR"/>
        </w:rPr>
        <w:t>cg-SDT-</w:t>
      </w:r>
      <w:proofErr w:type="spellStart"/>
      <w:r w:rsidR="009C2BC4" w:rsidRPr="00752E83">
        <w:rPr>
          <w:rFonts w:ascii="Arial" w:eastAsia="맑은 고딕" w:hAnsi="Arial" w:cs="Arial"/>
          <w:i/>
          <w:color w:val="000000"/>
          <w:lang w:eastAsia="ko-KR"/>
        </w:rPr>
        <w:t>MaxDurationToNext</w:t>
      </w:r>
      <w:proofErr w:type="spellEnd"/>
      <w:r w:rsidR="009C2BC4" w:rsidRPr="00752E83">
        <w:rPr>
          <w:rFonts w:ascii="Arial" w:eastAsia="맑은 고딕" w:hAnsi="Arial" w:cs="Arial"/>
          <w:i/>
          <w:color w:val="000000"/>
          <w:lang w:eastAsia="ko-KR"/>
        </w:rPr>
        <w:t>-CG-Occasion</w:t>
      </w:r>
      <w:r w:rsidR="009C2BC4">
        <w:rPr>
          <w:rFonts w:ascii="Arial" w:eastAsia="맑은 고딕" w:hAnsi="Arial" w:cs="Arial"/>
          <w:color w:val="000000"/>
          <w:lang w:eastAsia="ko-KR"/>
        </w:rPr>
        <w:t xml:space="preserve"> and the next CG resource.</w:t>
      </w:r>
    </w:p>
    <w:p w:rsidR="00A04CC0" w:rsidRPr="00A04CC0" w:rsidRDefault="00A04CC0" w:rsidP="00A40B58">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For example, </w:t>
      </w:r>
      <w:r w:rsidRPr="00752E83">
        <w:rPr>
          <w:rFonts w:ascii="Arial" w:eastAsia="맑은 고딕" w:hAnsi="Arial" w:cs="Arial"/>
          <w:i/>
          <w:color w:val="000000"/>
          <w:lang w:eastAsia="ko-KR"/>
        </w:rPr>
        <w:t>cg-SDT-</w:t>
      </w:r>
      <w:proofErr w:type="spellStart"/>
      <w:r w:rsidRPr="00752E83">
        <w:rPr>
          <w:rFonts w:ascii="Arial" w:eastAsia="맑은 고딕" w:hAnsi="Arial" w:cs="Arial"/>
          <w:i/>
          <w:color w:val="000000"/>
          <w:lang w:eastAsia="ko-KR"/>
        </w:rPr>
        <w:t>MaxDurationToNext</w:t>
      </w:r>
      <w:proofErr w:type="spellEnd"/>
      <w:r w:rsidRPr="00752E83">
        <w:rPr>
          <w:rFonts w:ascii="Arial" w:eastAsia="맑은 고딕" w:hAnsi="Arial" w:cs="Arial"/>
          <w:i/>
          <w:color w:val="000000"/>
          <w:lang w:eastAsia="ko-KR"/>
        </w:rPr>
        <w:t>-CG-Occasion</w:t>
      </w:r>
      <w:r>
        <w:rPr>
          <w:rFonts w:ascii="Arial" w:eastAsia="맑은 고딕" w:hAnsi="Arial" w:cs="Arial"/>
          <w:color w:val="000000"/>
          <w:lang w:eastAsia="ko-KR"/>
        </w:rPr>
        <w:t xml:space="preserve"> is configured with 10ms for LCH#1 and 20ms for LCH#2, and both LCH#1 and LCH#2 are associated with CG#1. If SDT data are generated for both LCH#1 and LCH#2 and the next CG#1 is 15ms later, it is unclear whether CG#1 is considered as available or not</w:t>
      </w:r>
      <w:r w:rsidR="007562DF">
        <w:rPr>
          <w:rFonts w:ascii="Arial" w:eastAsia="맑은 고딕" w:hAnsi="Arial" w:cs="Arial"/>
          <w:color w:val="000000"/>
          <w:lang w:eastAsia="ko-KR"/>
        </w:rPr>
        <w:t xml:space="preserve"> </w:t>
      </w:r>
      <w:r w:rsidR="007562DF">
        <w:rPr>
          <w:rFonts w:ascii="Arial" w:eastAsia="맑은 고딕" w:hAnsi="Arial" w:cs="Arial"/>
          <w:color w:val="000000"/>
          <w:lang w:eastAsia="ko-KR"/>
        </w:rPr>
        <w:lastRenderedPageBreak/>
        <w:t xml:space="preserve">since CG#1 does not meet </w:t>
      </w:r>
      <w:r w:rsidR="007562DF" w:rsidRPr="00752E83">
        <w:rPr>
          <w:rFonts w:ascii="Arial" w:eastAsia="맑은 고딕" w:hAnsi="Arial" w:cs="Arial"/>
          <w:i/>
          <w:color w:val="000000"/>
          <w:lang w:eastAsia="ko-KR"/>
        </w:rPr>
        <w:t>cg-SDT-</w:t>
      </w:r>
      <w:proofErr w:type="spellStart"/>
      <w:r w:rsidR="007562DF" w:rsidRPr="00752E83">
        <w:rPr>
          <w:rFonts w:ascii="Arial" w:eastAsia="맑은 고딕" w:hAnsi="Arial" w:cs="Arial"/>
          <w:i/>
          <w:color w:val="000000"/>
          <w:lang w:eastAsia="ko-KR"/>
        </w:rPr>
        <w:t>MaxDurationToNext</w:t>
      </w:r>
      <w:proofErr w:type="spellEnd"/>
      <w:r w:rsidR="007562DF" w:rsidRPr="00752E83">
        <w:rPr>
          <w:rFonts w:ascii="Arial" w:eastAsia="맑은 고딕" w:hAnsi="Arial" w:cs="Arial"/>
          <w:i/>
          <w:color w:val="000000"/>
          <w:lang w:eastAsia="ko-KR"/>
        </w:rPr>
        <w:t>-CG-Occasion</w:t>
      </w:r>
      <w:r w:rsidR="007562DF">
        <w:rPr>
          <w:rFonts w:ascii="Arial" w:eastAsia="맑은 고딕" w:hAnsi="Arial" w:cs="Arial"/>
          <w:color w:val="000000"/>
          <w:lang w:eastAsia="ko-KR"/>
        </w:rPr>
        <w:t xml:space="preserve"> for LCH#1 but meets </w:t>
      </w:r>
      <w:r w:rsidR="007562DF" w:rsidRPr="00752E83">
        <w:rPr>
          <w:rFonts w:ascii="Arial" w:eastAsia="맑은 고딕" w:hAnsi="Arial" w:cs="Arial"/>
          <w:i/>
          <w:color w:val="000000"/>
          <w:lang w:eastAsia="ko-KR"/>
        </w:rPr>
        <w:t>cg-SDT-</w:t>
      </w:r>
      <w:proofErr w:type="spellStart"/>
      <w:r w:rsidR="007562DF" w:rsidRPr="00752E83">
        <w:rPr>
          <w:rFonts w:ascii="Arial" w:eastAsia="맑은 고딕" w:hAnsi="Arial" w:cs="Arial"/>
          <w:i/>
          <w:color w:val="000000"/>
          <w:lang w:eastAsia="ko-KR"/>
        </w:rPr>
        <w:t>MaxDurationToNext</w:t>
      </w:r>
      <w:proofErr w:type="spellEnd"/>
      <w:r w:rsidR="007562DF" w:rsidRPr="00752E83">
        <w:rPr>
          <w:rFonts w:ascii="Arial" w:eastAsia="맑은 고딕" w:hAnsi="Arial" w:cs="Arial"/>
          <w:i/>
          <w:color w:val="000000"/>
          <w:lang w:eastAsia="ko-KR"/>
        </w:rPr>
        <w:t>-CG-Occasion</w:t>
      </w:r>
      <w:r w:rsidR="007562DF">
        <w:rPr>
          <w:rFonts w:ascii="Arial" w:eastAsia="맑은 고딕" w:hAnsi="Arial" w:cs="Arial"/>
          <w:color w:val="000000"/>
          <w:lang w:eastAsia="ko-KR"/>
        </w:rPr>
        <w:t xml:space="preserve"> for LCH#2.</w:t>
      </w:r>
      <w:r>
        <w:rPr>
          <w:rFonts w:ascii="Arial" w:eastAsia="맑은 고딕" w:hAnsi="Arial" w:cs="Arial"/>
          <w:color w:val="000000"/>
          <w:lang w:eastAsia="ko-KR"/>
        </w:rPr>
        <w:t xml:space="preserve"> Thus, RAN2 need to have further discussion which </w:t>
      </w:r>
      <w:r w:rsidRPr="00752E83">
        <w:rPr>
          <w:rFonts w:ascii="Arial" w:eastAsia="맑은 고딕" w:hAnsi="Arial" w:cs="Arial"/>
          <w:i/>
          <w:color w:val="000000"/>
          <w:lang w:eastAsia="ko-KR"/>
        </w:rPr>
        <w:t>cg-SDT-</w:t>
      </w:r>
      <w:proofErr w:type="spellStart"/>
      <w:r w:rsidRPr="00752E83">
        <w:rPr>
          <w:rFonts w:ascii="Arial" w:eastAsia="맑은 고딕" w:hAnsi="Arial" w:cs="Arial"/>
          <w:i/>
          <w:color w:val="000000"/>
          <w:lang w:eastAsia="ko-KR"/>
        </w:rPr>
        <w:t>MaxDurationToNext</w:t>
      </w:r>
      <w:proofErr w:type="spellEnd"/>
      <w:r w:rsidRPr="00752E83">
        <w:rPr>
          <w:rFonts w:ascii="Arial" w:eastAsia="맑은 고딕" w:hAnsi="Arial" w:cs="Arial"/>
          <w:i/>
          <w:color w:val="000000"/>
          <w:lang w:eastAsia="ko-KR"/>
        </w:rPr>
        <w:t>-CG-Occasion</w:t>
      </w:r>
      <w:r>
        <w:rPr>
          <w:rFonts w:ascii="Arial" w:eastAsia="맑은 고딕" w:hAnsi="Arial" w:cs="Arial"/>
          <w:color w:val="000000"/>
          <w:lang w:eastAsia="ko-KR"/>
        </w:rPr>
        <w:t xml:space="preserve"> is applied.</w:t>
      </w:r>
    </w:p>
    <w:p w:rsidR="002C475C" w:rsidRDefault="001542A8" w:rsidP="00A40B58">
      <w:pPr>
        <w:spacing w:before="120" w:after="120" w:line="240" w:lineRule="auto"/>
        <w:jc w:val="center"/>
        <w:rPr>
          <w:rFonts w:ascii="Arial" w:eastAsia="맑은 고딕" w:hAnsi="Arial" w:cs="Arial"/>
          <w:color w:val="000000"/>
          <w:lang w:eastAsia="ko-KR"/>
        </w:rPr>
      </w:pPr>
      <w:r>
        <w:object w:dxaOrig="9516" w:dyaOrig="3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168pt" o:ole="">
            <v:imagedata r:id="rId9" o:title=""/>
          </v:shape>
          <o:OLEObject Type="Embed" ProgID="Visio.Drawing.15" ShapeID="_x0000_i1025" DrawAspect="Content" ObjectID="_1757313159" r:id="rId10"/>
        </w:object>
      </w:r>
    </w:p>
    <w:p w:rsidR="002C475C" w:rsidRDefault="002C475C" w:rsidP="00BF2744">
      <w:pPr>
        <w:spacing w:before="120" w:after="120" w:line="240" w:lineRule="auto"/>
        <w:jc w:val="center"/>
        <w:rPr>
          <w:rFonts w:ascii="Arial" w:eastAsia="맑은 고딕" w:hAnsi="Arial" w:cs="Arial"/>
          <w:color w:val="000000"/>
          <w:lang w:eastAsia="ko-KR"/>
        </w:rPr>
      </w:pPr>
      <w:r>
        <w:rPr>
          <w:rFonts w:ascii="Arial" w:eastAsia="맑은 고딕" w:hAnsi="Arial" w:cs="Arial" w:hint="eastAsia"/>
          <w:color w:val="000000"/>
          <w:lang w:eastAsia="ko-KR"/>
        </w:rPr>
        <w:t xml:space="preserve">Figure 1. </w:t>
      </w:r>
      <w:r w:rsidR="00BF2744">
        <w:rPr>
          <w:rFonts w:ascii="Arial" w:eastAsia="맑은 고딕" w:hAnsi="Arial" w:cs="Arial"/>
          <w:color w:val="000000"/>
          <w:lang w:eastAsia="ko-KR"/>
        </w:rPr>
        <w:t>Problem</w:t>
      </w:r>
      <w:r>
        <w:rPr>
          <w:rFonts w:ascii="Arial" w:eastAsia="맑은 고딕" w:hAnsi="Arial" w:cs="Arial"/>
          <w:color w:val="000000"/>
          <w:lang w:eastAsia="ko-KR"/>
        </w:rPr>
        <w:t xml:space="preserve"> of per-LCH </w:t>
      </w:r>
      <w:r w:rsidR="00BF2744" w:rsidRPr="00752E83">
        <w:rPr>
          <w:rFonts w:ascii="Arial" w:eastAsia="맑은 고딕" w:hAnsi="Arial" w:cs="Arial"/>
          <w:i/>
          <w:color w:val="000000"/>
          <w:lang w:eastAsia="ko-KR"/>
        </w:rPr>
        <w:t>cg-SDT-</w:t>
      </w:r>
      <w:proofErr w:type="spellStart"/>
      <w:r w:rsidR="00BF2744" w:rsidRPr="00752E83">
        <w:rPr>
          <w:rFonts w:ascii="Arial" w:eastAsia="맑은 고딕" w:hAnsi="Arial" w:cs="Arial"/>
          <w:i/>
          <w:color w:val="000000"/>
          <w:lang w:eastAsia="ko-KR"/>
        </w:rPr>
        <w:t>MaxDurationToNext</w:t>
      </w:r>
      <w:proofErr w:type="spellEnd"/>
      <w:r w:rsidR="00BF2744" w:rsidRPr="00752E83">
        <w:rPr>
          <w:rFonts w:ascii="Arial" w:eastAsia="맑은 고딕" w:hAnsi="Arial" w:cs="Arial"/>
          <w:i/>
          <w:color w:val="000000"/>
          <w:lang w:eastAsia="ko-KR"/>
        </w:rPr>
        <w:t>-CG-Occasion</w:t>
      </w:r>
    </w:p>
    <w:p w:rsidR="00A40B58" w:rsidRDefault="00A40B58" w:rsidP="00A40B58">
      <w:pPr>
        <w:spacing w:before="120" w:after="120" w:line="240" w:lineRule="auto"/>
        <w:rPr>
          <w:rFonts w:ascii="Arial" w:eastAsia="맑은 고딕" w:hAnsi="Arial" w:cs="Arial"/>
          <w:color w:val="000000"/>
          <w:lang w:eastAsia="ko-KR"/>
        </w:rPr>
      </w:pPr>
    </w:p>
    <w:p w:rsidR="008F4DA3" w:rsidRDefault="008F4DA3" w:rsidP="00AF5ECD">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Some companies think that smallest value of </w:t>
      </w:r>
      <w:r w:rsidRPr="00752E83">
        <w:rPr>
          <w:rFonts w:ascii="Arial" w:eastAsia="맑은 고딕" w:hAnsi="Arial" w:cs="Arial"/>
          <w:i/>
          <w:color w:val="000000"/>
          <w:lang w:eastAsia="ko-KR"/>
        </w:rPr>
        <w:t>cg-SDT-</w:t>
      </w:r>
      <w:proofErr w:type="spellStart"/>
      <w:r w:rsidRPr="00752E83">
        <w:rPr>
          <w:rFonts w:ascii="Arial" w:eastAsia="맑은 고딕" w:hAnsi="Arial" w:cs="Arial"/>
          <w:i/>
          <w:color w:val="000000"/>
          <w:lang w:eastAsia="ko-KR"/>
        </w:rPr>
        <w:t>MaxDurationToNext</w:t>
      </w:r>
      <w:proofErr w:type="spellEnd"/>
      <w:r w:rsidRPr="00752E83">
        <w:rPr>
          <w:rFonts w:ascii="Arial" w:eastAsia="맑은 고딕" w:hAnsi="Arial" w:cs="Arial"/>
          <w:i/>
          <w:color w:val="000000"/>
          <w:lang w:eastAsia="ko-KR"/>
        </w:rPr>
        <w:t>-CG-Occasion</w:t>
      </w:r>
      <w:r>
        <w:rPr>
          <w:rFonts w:ascii="Arial" w:eastAsia="맑은 고딕" w:hAnsi="Arial" w:cs="Arial" w:hint="eastAsia"/>
          <w:color w:val="000000"/>
          <w:lang w:eastAsia="ko-KR"/>
        </w:rPr>
        <w:t xml:space="preserve"> is used to compare </w:t>
      </w:r>
      <w:r w:rsidR="005C29A1">
        <w:rPr>
          <w:rFonts w:ascii="Arial" w:eastAsia="맑은 고딕" w:hAnsi="Arial" w:cs="Arial"/>
          <w:color w:val="000000"/>
          <w:lang w:eastAsia="ko-KR"/>
        </w:rPr>
        <w:t xml:space="preserve">SDT initiation and CG occasion. </w:t>
      </w:r>
      <w:r w:rsidR="003B463B">
        <w:rPr>
          <w:rFonts w:ascii="Arial" w:eastAsia="맑은 고딕" w:hAnsi="Arial" w:cs="Arial"/>
          <w:color w:val="000000"/>
          <w:lang w:eastAsia="ko-KR"/>
        </w:rPr>
        <w:t xml:space="preserve">However, </w:t>
      </w:r>
      <w:r w:rsidR="00FC5A53">
        <w:rPr>
          <w:rFonts w:ascii="Arial" w:eastAsia="맑은 고딕" w:hAnsi="Arial" w:cs="Arial"/>
          <w:color w:val="000000"/>
          <w:lang w:eastAsia="ko-KR"/>
        </w:rPr>
        <w:t xml:space="preserve">the configuration of </w:t>
      </w:r>
      <w:r w:rsidR="00FC5A53" w:rsidRPr="00752E83">
        <w:rPr>
          <w:rFonts w:ascii="Arial" w:eastAsia="맑은 고딕" w:hAnsi="Arial" w:cs="Arial"/>
          <w:i/>
          <w:color w:val="000000"/>
          <w:lang w:eastAsia="ko-KR"/>
        </w:rPr>
        <w:t>cg-SDT-</w:t>
      </w:r>
      <w:proofErr w:type="spellStart"/>
      <w:r w:rsidR="00FC5A53" w:rsidRPr="00752E83">
        <w:rPr>
          <w:rFonts w:ascii="Arial" w:eastAsia="맑은 고딕" w:hAnsi="Arial" w:cs="Arial"/>
          <w:i/>
          <w:color w:val="000000"/>
          <w:lang w:eastAsia="ko-KR"/>
        </w:rPr>
        <w:t>MaxDurationToNext</w:t>
      </w:r>
      <w:proofErr w:type="spellEnd"/>
      <w:r w:rsidR="00FC5A53" w:rsidRPr="00752E83">
        <w:rPr>
          <w:rFonts w:ascii="Arial" w:eastAsia="맑은 고딕" w:hAnsi="Arial" w:cs="Arial"/>
          <w:i/>
          <w:color w:val="000000"/>
          <w:lang w:eastAsia="ko-KR"/>
        </w:rPr>
        <w:t>-CG-Occasion</w:t>
      </w:r>
      <w:r w:rsidR="00FC5A53">
        <w:rPr>
          <w:rFonts w:ascii="Arial" w:eastAsia="맑은 고딕" w:hAnsi="Arial" w:cs="Arial"/>
          <w:color w:val="000000"/>
          <w:lang w:eastAsia="ko-KR"/>
        </w:rPr>
        <w:t xml:space="preserve"> per LCH</w:t>
      </w:r>
      <w:r w:rsidR="00ED120A">
        <w:rPr>
          <w:rFonts w:ascii="Arial" w:eastAsia="맑은 고딕" w:hAnsi="Arial" w:cs="Arial"/>
          <w:color w:val="000000"/>
          <w:lang w:eastAsia="ko-KR"/>
        </w:rPr>
        <w:t xml:space="preserve"> introduces the complexity in the UE behaviour. T</w:t>
      </w:r>
      <w:r w:rsidR="003E46BE">
        <w:rPr>
          <w:rFonts w:ascii="Arial" w:eastAsia="맑은 고딕" w:hAnsi="Arial" w:cs="Arial" w:hint="eastAsia"/>
          <w:color w:val="000000"/>
          <w:lang w:eastAsia="ko-KR"/>
        </w:rPr>
        <w:t xml:space="preserve">he UE </w:t>
      </w:r>
      <w:r w:rsidR="003E46BE">
        <w:rPr>
          <w:rFonts w:ascii="Arial" w:eastAsia="맑은 고딕" w:hAnsi="Arial" w:cs="Arial"/>
          <w:color w:val="000000"/>
          <w:lang w:eastAsia="ko-KR"/>
        </w:rPr>
        <w:t xml:space="preserve">needs to </w:t>
      </w:r>
      <w:r w:rsidR="00E437FC">
        <w:rPr>
          <w:rFonts w:ascii="Arial" w:eastAsia="맑은 고딕" w:hAnsi="Arial" w:cs="Arial"/>
          <w:color w:val="000000"/>
          <w:lang w:eastAsia="ko-KR"/>
        </w:rPr>
        <w:t>select one value between</w:t>
      </w:r>
      <w:r w:rsidR="003E46BE">
        <w:rPr>
          <w:rFonts w:ascii="Arial" w:eastAsia="맑은 고딕" w:hAnsi="Arial" w:cs="Arial"/>
          <w:color w:val="000000"/>
          <w:lang w:eastAsia="ko-KR"/>
        </w:rPr>
        <w:t xml:space="preserve"> different </w:t>
      </w:r>
      <w:r w:rsidR="003E46BE" w:rsidRPr="00752E83">
        <w:rPr>
          <w:rFonts w:ascii="Arial" w:eastAsia="맑은 고딕" w:hAnsi="Arial" w:cs="Arial"/>
          <w:i/>
          <w:color w:val="000000"/>
          <w:lang w:eastAsia="ko-KR"/>
        </w:rPr>
        <w:t>cg-SDT-</w:t>
      </w:r>
      <w:proofErr w:type="spellStart"/>
      <w:r w:rsidR="003E46BE" w:rsidRPr="00752E83">
        <w:rPr>
          <w:rFonts w:ascii="Arial" w:eastAsia="맑은 고딕" w:hAnsi="Arial" w:cs="Arial"/>
          <w:i/>
          <w:color w:val="000000"/>
          <w:lang w:eastAsia="ko-KR"/>
        </w:rPr>
        <w:t>MaxDurationToNext</w:t>
      </w:r>
      <w:proofErr w:type="spellEnd"/>
      <w:r w:rsidR="003E46BE" w:rsidRPr="00752E83">
        <w:rPr>
          <w:rFonts w:ascii="Arial" w:eastAsia="맑은 고딕" w:hAnsi="Arial" w:cs="Arial"/>
          <w:i/>
          <w:color w:val="000000"/>
          <w:lang w:eastAsia="ko-KR"/>
        </w:rPr>
        <w:t>-CG-Occasion</w:t>
      </w:r>
      <w:r w:rsidR="003E46BE">
        <w:rPr>
          <w:rFonts w:ascii="Arial" w:eastAsia="맑은 고딕" w:hAnsi="Arial" w:cs="Arial"/>
          <w:color w:val="000000"/>
          <w:lang w:eastAsia="ko-KR"/>
        </w:rPr>
        <w:t xml:space="preserve"> depending on fo</w:t>
      </w:r>
      <w:r w:rsidR="00E437FC">
        <w:rPr>
          <w:rFonts w:ascii="Arial" w:eastAsia="맑은 고딕" w:hAnsi="Arial" w:cs="Arial"/>
          <w:color w:val="000000"/>
          <w:lang w:eastAsia="ko-KR"/>
        </w:rPr>
        <w:t xml:space="preserve">r the SDT data is for which LCH. Considering </w:t>
      </w:r>
      <w:r w:rsidR="003B463B">
        <w:rPr>
          <w:rFonts w:ascii="Arial" w:eastAsia="맑은 고딕" w:hAnsi="Arial" w:cs="Arial"/>
          <w:color w:val="000000"/>
          <w:lang w:eastAsia="ko-KR"/>
        </w:rPr>
        <w:t xml:space="preserve">that SDT </w:t>
      </w:r>
      <w:r w:rsidR="00E437FC">
        <w:rPr>
          <w:rFonts w:ascii="Arial" w:eastAsia="맑은 고딕" w:hAnsi="Arial" w:cs="Arial"/>
          <w:color w:val="000000"/>
          <w:lang w:eastAsia="ko-KR"/>
        </w:rPr>
        <w:t xml:space="preserve">method </w:t>
      </w:r>
      <w:r w:rsidR="003B463B">
        <w:rPr>
          <w:rFonts w:ascii="Arial" w:eastAsia="맑은 고딕" w:hAnsi="Arial" w:cs="Arial"/>
          <w:color w:val="000000"/>
          <w:lang w:eastAsia="ko-KR"/>
        </w:rPr>
        <w:t>targets the delay tolerance traffic such as Instant message or Push notification, we are not sure whether such detailed handling is needed for SDT traffic while per LCH configuration complicates UE behaviour.</w:t>
      </w:r>
    </w:p>
    <w:p w:rsidR="00AF5ECD" w:rsidRPr="00AF5ECD" w:rsidRDefault="00A40B58" w:rsidP="00AF5ECD">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In addition, </w:t>
      </w:r>
      <w:r w:rsidR="00AF5ECD">
        <w:rPr>
          <w:rFonts w:ascii="Arial" w:eastAsia="맑은 고딕" w:hAnsi="Arial" w:cs="Arial"/>
          <w:color w:val="000000"/>
          <w:lang w:eastAsia="ko-KR"/>
        </w:rPr>
        <w:t xml:space="preserve">we think that the requirement between SDT RBs is not big difference, so there is no strong motivation to introduce per LCH </w:t>
      </w:r>
      <w:r w:rsidR="00AF5ECD" w:rsidRPr="00752E83">
        <w:rPr>
          <w:rFonts w:ascii="Arial" w:eastAsia="맑은 고딕" w:hAnsi="Arial" w:cs="Arial"/>
          <w:i/>
          <w:color w:val="000000"/>
          <w:lang w:eastAsia="ko-KR"/>
        </w:rPr>
        <w:t>cg-SDT-</w:t>
      </w:r>
      <w:proofErr w:type="spellStart"/>
      <w:r w:rsidR="00AF5ECD" w:rsidRPr="00752E83">
        <w:rPr>
          <w:rFonts w:ascii="Arial" w:eastAsia="맑은 고딕" w:hAnsi="Arial" w:cs="Arial"/>
          <w:i/>
          <w:color w:val="000000"/>
          <w:lang w:eastAsia="ko-KR"/>
        </w:rPr>
        <w:t>MaxDurationToNext</w:t>
      </w:r>
      <w:proofErr w:type="spellEnd"/>
      <w:r w:rsidR="00AF5ECD" w:rsidRPr="00752E83">
        <w:rPr>
          <w:rFonts w:ascii="Arial" w:eastAsia="맑은 고딕" w:hAnsi="Arial" w:cs="Arial"/>
          <w:i/>
          <w:color w:val="000000"/>
          <w:lang w:eastAsia="ko-KR"/>
        </w:rPr>
        <w:t>-CG-Occasion</w:t>
      </w:r>
      <w:r w:rsidR="00AF5ECD">
        <w:rPr>
          <w:rFonts w:ascii="Arial" w:eastAsia="맑은 고딕" w:hAnsi="Arial" w:cs="Arial"/>
          <w:color w:val="000000"/>
          <w:lang w:eastAsia="ko-KR"/>
        </w:rPr>
        <w:t>.</w:t>
      </w:r>
      <w:r w:rsidR="00A04CC0">
        <w:rPr>
          <w:rFonts w:ascii="Arial" w:eastAsia="맑은 고딕" w:hAnsi="Arial" w:cs="Arial"/>
          <w:color w:val="000000"/>
          <w:lang w:eastAsia="ko-KR"/>
        </w:rPr>
        <w:t xml:space="preserve"> </w:t>
      </w:r>
      <w:r w:rsidR="00AF5ECD">
        <w:rPr>
          <w:rFonts w:ascii="Arial" w:eastAsia="맑은 고딕" w:hAnsi="Arial" w:cs="Arial"/>
          <w:color w:val="000000"/>
          <w:lang w:eastAsia="ko-KR"/>
        </w:rPr>
        <w:t xml:space="preserve">Therefore, we think that per LCH </w:t>
      </w:r>
      <w:r w:rsidR="00AF5ECD" w:rsidRPr="00752E83">
        <w:rPr>
          <w:rFonts w:ascii="Arial" w:eastAsia="맑은 고딕" w:hAnsi="Arial" w:cs="Arial"/>
          <w:i/>
          <w:color w:val="000000"/>
          <w:lang w:eastAsia="ko-KR"/>
        </w:rPr>
        <w:t>cg-SDT-</w:t>
      </w:r>
      <w:proofErr w:type="spellStart"/>
      <w:r w:rsidR="00AF5ECD" w:rsidRPr="00752E83">
        <w:rPr>
          <w:rFonts w:ascii="Arial" w:eastAsia="맑은 고딕" w:hAnsi="Arial" w:cs="Arial"/>
          <w:i/>
          <w:color w:val="000000"/>
          <w:lang w:eastAsia="ko-KR"/>
        </w:rPr>
        <w:t>MaxDurationToNext</w:t>
      </w:r>
      <w:proofErr w:type="spellEnd"/>
      <w:r w:rsidR="00AF5ECD" w:rsidRPr="00752E83">
        <w:rPr>
          <w:rFonts w:ascii="Arial" w:eastAsia="맑은 고딕" w:hAnsi="Arial" w:cs="Arial"/>
          <w:i/>
          <w:color w:val="000000"/>
          <w:lang w:eastAsia="ko-KR"/>
        </w:rPr>
        <w:t>-CG-Occasion</w:t>
      </w:r>
      <w:r w:rsidR="00AF5ECD">
        <w:rPr>
          <w:rFonts w:ascii="Arial" w:eastAsia="맑은 고딕" w:hAnsi="Arial" w:cs="Arial"/>
          <w:color w:val="000000"/>
          <w:lang w:eastAsia="ko-KR"/>
        </w:rPr>
        <w:t xml:space="preserve"> is not needed.</w:t>
      </w:r>
    </w:p>
    <w:p w:rsidR="00923D7A" w:rsidRPr="00923D7A" w:rsidRDefault="00923D7A" w:rsidP="00923D7A">
      <w:pPr>
        <w:spacing w:before="120" w:after="120" w:line="240" w:lineRule="auto"/>
        <w:rPr>
          <w:rFonts w:ascii="Arial" w:eastAsia="맑은 고딕" w:hAnsi="Arial" w:cs="Arial"/>
          <w:b/>
          <w:color w:val="000000"/>
          <w:lang w:eastAsia="ko-KR"/>
        </w:rPr>
      </w:pPr>
      <w:r w:rsidRPr="00923D7A">
        <w:rPr>
          <w:rFonts w:ascii="Arial" w:eastAsia="맑은 고딕" w:hAnsi="Arial" w:cs="Arial"/>
          <w:b/>
          <w:color w:val="000000"/>
          <w:lang w:eastAsia="ko-KR"/>
        </w:rPr>
        <w:t xml:space="preserve">Proposal </w:t>
      </w:r>
      <w:r w:rsidR="004270F6">
        <w:rPr>
          <w:rFonts w:ascii="Arial" w:eastAsia="맑은 고딕" w:hAnsi="Arial" w:cs="Arial"/>
          <w:b/>
          <w:color w:val="000000"/>
          <w:lang w:eastAsia="ko-KR"/>
        </w:rPr>
        <w:t>1</w:t>
      </w:r>
      <w:r w:rsidRPr="00923D7A">
        <w:rPr>
          <w:rFonts w:ascii="Arial" w:eastAsia="맑은 고딕" w:hAnsi="Arial" w:cs="Arial"/>
          <w:b/>
          <w:color w:val="000000"/>
          <w:lang w:eastAsia="ko-KR"/>
        </w:rPr>
        <w:t xml:space="preserve">. Per </w:t>
      </w:r>
      <w:r w:rsidR="00C17712">
        <w:rPr>
          <w:rFonts w:ascii="Arial" w:eastAsia="맑은 고딕" w:hAnsi="Arial" w:cs="Arial"/>
          <w:b/>
          <w:color w:val="000000"/>
          <w:lang w:eastAsia="ko-KR"/>
        </w:rPr>
        <w:t>L</w:t>
      </w:r>
      <w:r w:rsidR="00F02D62">
        <w:rPr>
          <w:rFonts w:ascii="Arial" w:eastAsia="맑은 고딕" w:hAnsi="Arial" w:cs="Arial"/>
          <w:b/>
          <w:color w:val="000000"/>
          <w:lang w:eastAsia="ko-KR"/>
        </w:rPr>
        <w:t xml:space="preserve">CH </w:t>
      </w:r>
      <w:r w:rsidRPr="00923D7A">
        <w:rPr>
          <w:rFonts w:ascii="Arial" w:eastAsia="맑은 고딕" w:hAnsi="Arial" w:cs="Arial"/>
          <w:b/>
          <w:color w:val="000000"/>
          <w:lang w:eastAsia="ko-KR"/>
        </w:rPr>
        <w:t>cg-SDT-</w:t>
      </w:r>
      <w:proofErr w:type="spellStart"/>
      <w:r w:rsidRPr="00923D7A">
        <w:rPr>
          <w:rFonts w:ascii="Arial" w:eastAsia="맑은 고딕" w:hAnsi="Arial" w:cs="Arial"/>
          <w:b/>
          <w:color w:val="000000"/>
          <w:lang w:eastAsia="ko-KR"/>
        </w:rPr>
        <w:t>MaxDurationToNext</w:t>
      </w:r>
      <w:proofErr w:type="spellEnd"/>
      <w:r w:rsidRPr="00923D7A">
        <w:rPr>
          <w:rFonts w:ascii="Arial" w:eastAsia="맑은 고딕" w:hAnsi="Arial" w:cs="Arial"/>
          <w:b/>
          <w:color w:val="000000"/>
          <w:lang w:eastAsia="ko-KR"/>
        </w:rPr>
        <w:t xml:space="preserve">-CG-Occasion is </w:t>
      </w:r>
      <w:r w:rsidR="00F02D62">
        <w:rPr>
          <w:rFonts w:ascii="Arial" w:eastAsia="맑은 고딕" w:hAnsi="Arial" w:cs="Arial"/>
          <w:b/>
          <w:color w:val="000000"/>
          <w:lang w:eastAsia="ko-KR"/>
        </w:rPr>
        <w:t xml:space="preserve">not </w:t>
      </w:r>
      <w:r w:rsidR="00C17712">
        <w:rPr>
          <w:rFonts w:ascii="Arial" w:eastAsia="맑은 고딕" w:hAnsi="Arial" w:cs="Arial"/>
          <w:b/>
          <w:color w:val="000000"/>
          <w:lang w:eastAsia="ko-KR"/>
        </w:rPr>
        <w:t xml:space="preserve">supported for SDT procedure, i.e. per UE </w:t>
      </w:r>
      <w:r w:rsidR="00C17712" w:rsidRPr="00923D7A">
        <w:rPr>
          <w:rFonts w:ascii="Arial" w:eastAsia="맑은 고딕" w:hAnsi="Arial" w:cs="Arial"/>
          <w:b/>
          <w:color w:val="000000"/>
          <w:lang w:eastAsia="ko-KR"/>
        </w:rPr>
        <w:t>cg-SDT-</w:t>
      </w:r>
      <w:proofErr w:type="spellStart"/>
      <w:r w:rsidR="00C17712" w:rsidRPr="00923D7A">
        <w:rPr>
          <w:rFonts w:ascii="Arial" w:eastAsia="맑은 고딕" w:hAnsi="Arial" w:cs="Arial"/>
          <w:b/>
          <w:color w:val="000000"/>
          <w:lang w:eastAsia="ko-KR"/>
        </w:rPr>
        <w:t>MaxDurationToNext</w:t>
      </w:r>
      <w:proofErr w:type="spellEnd"/>
      <w:r w:rsidR="00C17712" w:rsidRPr="00923D7A">
        <w:rPr>
          <w:rFonts w:ascii="Arial" w:eastAsia="맑은 고딕" w:hAnsi="Arial" w:cs="Arial"/>
          <w:b/>
          <w:color w:val="000000"/>
          <w:lang w:eastAsia="ko-KR"/>
        </w:rPr>
        <w:t xml:space="preserve">-CG-Occasion is </w:t>
      </w:r>
      <w:r w:rsidR="00C17712">
        <w:rPr>
          <w:rFonts w:ascii="Arial" w:eastAsia="맑은 고딕" w:hAnsi="Arial" w:cs="Arial"/>
          <w:b/>
          <w:color w:val="000000"/>
          <w:lang w:eastAsia="ko-KR"/>
        </w:rPr>
        <w:t>supported.</w:t>
      </w:r>
    </w:p>
    <w:p w:rsidR="00390159" w:rsidRPr="00E2126A" w:rsidRDefault="00390159">
      <w:pPr>
        <w:rPr>
          <w:rFonts w:ascii="Arial" w:hAnsi="Arial" w:cs="Arial"/>
          <w:lang w:eastAsia="ko-KR"/>
        </w:rPr>
      </w:pPr>
    </w:p>
    <w:p w:rsidR="0063177B" w:rsidRDefault="00F228F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63177B" w:rsidRDefault="00F228F7">
      <w:pPr>
        <w:rPr>
          <w:rFonts w:ascii="Arial" w:hAnsi="Arial" w:cs="Arial"/>
          <w:color w:val="000000" w:themeColor="text1"/>
          <w:lang w:eastAsia="ko-KR"/>
        </w:rPr>
      </w:pPr>
      <w:r>
        <w:rPr>
          <w:rFonts w:ascii="Arial" w:hAnsi="Arial" w:cs="Arial"/>
          <w:color w:val="000000" w:themeColor="text1"/>
          <w:lang w:val="en-US" w:eastAsia="ko-KR"/>
        </w:rPr>
        <w:t>In this document, we</w:t>
      </w:r>
      <w:r w:rsidR="00817368">
        <w:rPr>
          <w:rFonts w:ascii="Arial" w:hAnsi="Arial" w:cs="Arial"/>
          <w:color w:val="000000" w:themeColor="text1"/>
          <w:lang w:val="en-US" w:eastAsia="ko-KR"/>
        </w:rPr>
        <w:t xml:space="preserve"> </w:t>
      </w:r>
      <w:r w:rsidR="001B38BA">
        <w:rPr>
          <w:rFonts w:ascii="Arial" w:hAnsi="Arial" w:cs="Arial"/>
          <w:color w:val="000000" w:themeColor="text1"/>
          <w:lang w:val="en-US" w:eastAsia="ko-KR"/>
        </w:rPr>
        <w:t xml:space="preserve">present our </w:t>
      </w:r>
      <w:r w:rsidR="00C17712">
        <w:rPr>
          <w:rFonts w:ascii="Arial" w:hAnsi="Arial" w:cs="Arial"/>
          <w:color w:val="000000" w:themeColor="text1"/>
          <w:lang w:val="en-US" w:eastAsia="ko-KR"/>
        </w:rPr>
        <w:t xml:space="preserve">views </w:t>
      </w:r>
      <w:r w:rsidR="00C17712">
        <w:rPr>
          <w:rFonts w:ascii="Arial" w:hAnsi="Arial" w:cs="Arial" w:hint="eastAsia"/>
          <w:color w:val="000000" w:themeColor="text1"/>
          <w:lang w:val="en-US" w:eastAsia="ko-KR"/>
        </w:rPr>
        <w:t>related to</w:t>
      </w:r>
      <w:r w:rsidR="00C17712">
        <w:rPr>
          <w:rFonts w:ascii="Arial" w:hAnsi="Arial" w:cs="Arial"/>
          <w:color w:val="000000" w:themeColor="text1"/>
          <w:lang w:val="en-US" w:eastAsia="ko-KR"/>
        </w:rPr>
        <w:t xml:space="preserve"> </w:t>
      </w:r>
      <w:r w:rsidR="00C17712" w:rsidRPr="00C17712">
        <w:rPr>
          <w:rFonts w:ascii="Arial" w:hAnsi="Arial" w:cs="Arial"/>
          <w:color w:val="000000" w:themeColor="text1"/>
          <w:lang w:val="en-US" w:eastAsia="ko-KR"/>
        </w:rPr>
        <w:t>cg-SDT-</w:t>
      </w:r>
      <w:proofErr w:type="spellStart"/>
      <w:r w:rsidR="00C17712" w:rsidRPr="00C17712">
        <w:rPr>
          <w:rFonts w:ascii="Arial" w:hAnsi="Arial" w:cs="Arial"/>
          <w:color w:val="000000" w:themeColor="text1"/>
          <w:lang w:val="en-US" w:eastAsia="ko-KR"/>
        </w:rPr>
        <w:t>MaxDurationToNext</w:t>
      </w:r>
      <w:proofErr w:type="spellEnd"/>
      <w:r w:rsidR="00C17712" w:rsidRPr="00C17712">
        <w:rPr>
          <w:rFonts w:ascii="Arial" w:hAnsi="Arial" w:cs="Arial"/>
          <w:color w:val="000000" w:themeColor="text1"/>
          <w:lang w:val="en-US" w:eastAsia="ko-KR"/>
        </w:rPr>
        <w:t>-CG-Occasion</w:t>
      </w:r>
      <w:r w:rsidR="00C17712">
        <w:rPr>
          <w:rFonts w:ascii="Arial" w:hAnsi="Arial" w:cs="Arial"/>
          <w:color w:val="000000" w:themeColor="text1"/>
          <w:lang w:val="en-US" w:eastAsia="ko-KR"/>
        </w:rPr>
        <w:t xml:space="preserve"> and M</w:t>
      </w:r>
      <w:r w:rsidR="006B15A1">
        <w:rPr>
          <w:rFonts w:ascii="Arial" w:hAnsi="Arial" w:cs="Arial"/>
          <w:color w:val="000000" w:themeColor="text1"/>
          <w:lang w:val="en-US" w:eastAsia="ko-KR"/>
        </w:rPr>
        <w:t>T</w:t>
      </w:r>
      <w:r w:rsidR="00C17712">
        <w:rPr>
          <w:rFonts w:ascii="Arial" w:hAnsi="Arial" w:cs="Arial"/>
          <w:color w:val="000000" w:themeColor="text1"/>
          <w:lang w:val="en-US" w:eastAsia="ko-KR"/>
        </w:rPr>
        <w:t>-SDT procedure</w:t>
      </w:r>
      <w:r w:rsidR="00C17712">
        <w:rPr>
          <w:rFonts w:ascii="Arial" w:hAnsi="Arial" w:cs="Arial" w:hint="eastAsia"/>
          <w:color w:val="000000" w:themeColor="text1"/>
          <w:lang w:val="en-US" w:eastAsia="ko-KR"/>
        </w:rPr>
        <w:t xml:space="preserve"> </w:t>
      </w:r>
      <w:r w:rsidR="002C72F4">
        <w:rPr>
          <w:rFonts w:ascii="Arial" w:hAnsi="Arial" w:cs="Arial"/>
          <w:color w:val="000000" w:themeColor="text1"/>
          <w:lang w:val="en-US" w:eastAsia="ko-KR"/>
        </w:rPr>
        <w:t xml:space="preserve">and </w:t>
      </w:r>
      <w:r>
        <w:rPr>
          <w:rFonts w:ascii="Arial" w:hAnsi="Arial" w:cs="Arial"/>
          <w:color w:val="000000" w:themeColor="text1"/>
          <w:lang w:val="en-US" w:eastAsia="ko-KR"/>
        </w:rPr>
        <w:t xml:space="preserve">proposals as follows. </w:t>
      </w:r>
    </w:p>
    <w:p w:rsidR="00E2126A" w:rsidRPr="00797553" w:rsidRDefault="00797553" w:rsidP="00E2126A">
      <w:pPr>
        <w:spacing w:before="120" w:after="120" w:line="240" w:lineRule="auto"/>
        <w:rPr>
          <w:rFonts w:ascii="Arial" w:eastAsia="맑은 고딕" w:hAnsi="Arial" w:cs="Arial"/>
          <w:b/>
          <w:color w:val="000000"/>
          <w:lang w:eastAsia="ko-KR"/>
        </w:rPr>
      </w:pPr>
      <w:r w:rsidRPr="00923D7A">
        <w:rPr>
          <w:rFonts w:ascii="Arial" w:eastAsia="맑은 고딕" w:hAnsi="Arial" w:cs="Arial"/>
          <w:b/>
          <w:color w:val="000000"/>
          <w:lang w:eastAsia="ko-KR"/>
        </w:rPr>
        <w:t xml:space="preserve">Proposal </w:t>
      </w:r>
      <w:r>
        <w:rPr>
          <w:rFonts w:ascii="Arial" w:eastAsia="맑은 고딕" w:hAnsi="Arial" w:cs="Arial"/>
          <w:b/>
          <w:color w:val="000000"/>
          <w:lang w:eastAsia="ko-KR"/>
        </w:rPr>
        <w:t>1</w:t>
      </w:r>
      <w:r w:rsidRPr="00923D7A">
        <w:rPr>
          <w:rFonts w:ascii="Arial" w:eastAsia="맑은 고딕" w:hAnsi="Arial" w:cs="Arial"/>
          <w:b/>
          <w:color w:val="000000"/>
          <w:lang w:eastAsia="ko-KR"/>
        </w:rPr>
        <w:t xml:space="preserve">. Per </w:t>
      </w:r>
      <w:r>
        <w:rPr>
          <w:rFonts w:ascii="Arial" w:eastAsia="맑은 고딕" w:hAnsi="Arial" w:cs="Arial"/>
          <w:b/>
          <w:color w:val="000000"/>
          <w:lang w:eastAsia="ko-KR"/>
        </w:rPr>
        <w:t xml:space="preserve">LCH </w:t>
      </w:r>
      <w:r w:rsidRPr="00923D7A">
        <w:rPr>
          <w:rFonts w:ascii="Arial" w:eastAsia="맑은 고딕" w:hAnsi="Arial" w:cs="Arial"/>
          <w:b/>
          <w:color w:val="000000"/>
          <w:lang w:eastAsia="ko-KR"/>
        </w:rPr>
        <w:t>cg-SDT-</w:t>
      </w:r>
      <w:proofErr w:type="spellStart"/>
      <w:r w:rsidRPr="00923D7A">
        <w:rPr>
          <w:rFonts w:ascii="Arial" w:eastAsia="맑은 고딕" w:hAnsi="Arial" w:cs="Arial"/>
          <w:b/>
          <w:color w:val="000000"/>
          <w:lang w:eastAsia="ko-KR"/>
        </w:rPr>
        <w:t>MaxDurationToNext</w:t>
      </w:r>
      <w:proofErr w:type="spellEnd"/>
      <w:r w:rsidRPr="00923D7A">
        <w:rPr>
          <w:rFonts w:ascii="Arial" w:eastAsia="맑은 고딕" w:hAnsi="Arial" w:cs="Arial"/>
          <w:b/>
          <w:color w:val="000000"/>
          <w:lang w:eastAsia="ko-KR"/>
        </w:rPr>
        <w:t xml:space="preserve">-CG-Occasion is </w:t>
      </w:r>
      <w:r>
        <w:rPr>
          <w:rFonts w:ascii="Arial" w:eastAsia="맑은 고딕" w:hAnsi="Arial" w:cs="Arial"/>
          <w:b/>
          <w:color w:val="000000"/>
          <w:lang w:eastAsia="ko-KR"/>
        </w:rPr>
        <w:t xml:space="preserve">not supported for SDT procedure, i.e. per UE </w:t>
      </w:r>
      <w:r w:rsidRPr="00923D7A">
        <w:rPr>
          <w:rFonts w:ascii="Arial" w:eastAsia="맑은 고딕" w:hAnsi="Arial" w:cs="Arial"/>
          <w:b/>
          <w:color w:val="000000"/>
          <w:lang w:eastAsia="ko-KR"/>
        </w:rPr>
        <w:t>cg-SDT-</w:t>
      </w:r>
      <w:proofErr w:type="spellStart"/>
      <w:r w:rsidRPr="00923D7A">
        <w:rPr>
          <w:rFonts w:ascii="Arial" w:eastAsia="맑은 고딕" w:hAnsi="Arial" w:cs="Arial"/>
          <w:b/>
          <w:color w:val="000000"/>
          <w:lang w:eastAsia="ko-KR"/>
        </w:rPr>
        <w:t>MaxDurationToNext</w:t>
      </w:r>
      <w:proofErr w:type="spellEnd"/>
      <w:r w:rsidRPr="00923D7A">
        <w:rPr>
          <w:rFonts w:ascii="Arial" w:eastAsia="맑은 고딕" w:hAnsi="Arial" w:cs="Arial"/>
          <w:b/>
          <w:color w:val="000000"/>
          <w:lang w:eastAsia="ko-KR"/>
        </w:rPr>
        <w:t xml:space="preserve">-CG-Occasion is </w:t>
      </w:r>
      <w:r>
        <w:rPr>
          <w:rFonts w:ascii="Arial" w:eastAsia="맑은 고딕" w:hAnsi="Arial" w:cs="Arial"/>
          <w:b/>
          <w:color w:val="000000"/>
          <w:lang w:eastAsia="ko-KR"/>
        </w:rPr>
        <w:t>supported.</w:t>
      </w:r>
    </w:p>
    <w:p w:rsidR="00D84DDD" w:rsidRPr="00E2126A" w:rsidRDefault="00D84DDD">
      <w:pPr>
        <w:rPr>
          <w:rFonts w:ascii="Arial" w:hAnsi="Arial" w:cs="Arial"/>
          <w:color w:val="000000" w:themeColor="text1"/>
          <w:lang w:eastAsia="ko-KR"/>
        </w:rPr>
      </w:pPr>
    </w:p>
    <w:p w:rsidR="0063177B" w:rsidRDefault="00F228F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6150ED" w:rsidRPr="00D97563" w:rsidRDefault="006150ED" w:rsidP="006150ED">
      <w:pPr>
        <w:numPr>
          <w:ilvl w:val="0"/>
          <w:numId w:val="4"/>
        </w:numPr>
        <w:spacing w:after="0" w:line="240" w:lineRule="auto"/>
        <w:rPr>
          <w:rFonts w:ascii="Arial" w:hAnsi="Arial" w:cs="Arial"/>
          <w:lang w:val="en-US" w:eastAsia="ko-KR"/>
        </w:rPr>
      </w:pPr>
      <w:r w:rsidRPr="006150ED">
        <w:rPr>
          <w:rFonts w:ascii="Arial" w:hAnsi="Arial" w:cs="Arial"/>
          <w:lang w:val="en-US" w:eastAsia="ko-KR"/>
        </w:rPr>
        <w:t>R2-2309284</w:t>
      </w:r>
      <w:r>
        <w:rPr>
          <w:rFonts w:ascii="Arial" w:hAnsi="Arial" w:cs="Arial"/>
          <w:lang w:val="en-US" w:eastAsia="ko-KR"/>
        </w:rPr>
        <w:tab/>
      </w:r>
      <w:r w:rsidRPr="006150ED">
        <w:rPr>
          <w:rFonts w:ascii="Arial" w:hAnsi="Arial" w:cs="Arial"/>
          <w:lang w:val="en-US" w:eastAsia="ko-KR"/>
        </w:rPr>
        <w:t>Introduction of MT-SDT</w:t>
      </w:r>
      <w:r>
        <w:rPr>
          <w:rFonts w:ascii="Arial" w:hAnsi="Arial" w:cs="Arial"/>
          <w:lang w:val="en-US" w:eastAsia="ko-KR"/>
        </w:rPr>
        <w:tab/>
        <w:t>ZTE</w:t>
      </w:r>
    </w:p>
    <w:sectPr w:rsidR="006150ED" w:rsidRPr="00D97563">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480F" w:rsidRDefault="0044480F">
      <w:pPr>
        <w:spacing w:after="0" w:line="240" w:lineRule="auto"/>
      </w:pPr>
      <w:r>
        <w:separator/>
      </w:r>
    </w:p>
  </w:endnote>
  <w:endnote w:type="continuationSeparator" w:id="0">
    <w:p w:rsidR="0044480F" w:rsidRDefault="00444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바탕체">
    <w:altName w:val="BatangChe"/>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136" w:rsidRDefault="00A80136">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A80136" w:rsidRDefault="00A80136">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136" w:rsidRDefault="00A80136">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7348B6">
      <w:rPr>
        <w:rStyle w:val="a9"/>
        <w:noProof/>
      </w:rPr>
      <w:t>2</w:t>
    </w:r>
    <w:r>
      <w:rPr>
        <w:rStyle w:val="a9"/>
      </w:rPr>
      <w:fldChar w:fldCharType="end"/>
    </w:r>
  </w:p>
  <w:p w:rsidR="00A80136" w:rsidRDefault="00A80136">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480F" w:rsidRDefault="0044480F">
      <w:pPr>
        <w:spacing w:after="0" w:line="240" w:lineRule="auto"/>
      </w:pPr>
      <w:r>
        <w:separator/>
      </w:r>
    </w:p>
  </w:footnote>
  <w:footnote w:type="continuationSeparator" w:id="0">
    <w:p w:rsidR="0044480F" w:rsidRDefault="004448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481AF6"/>
    <w:multiLevelType w:val="hybridMultilevel"/>
    <w:tmpl w:val="9BBAC3D2"/>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3F15837"/>
    <w:multiLevelType w:val="hybridMultilevel"/>
    <w:tmpl w:val="1908B2F2"/>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AA46647"/>
    <w:multiLevelType w:val="hybridMultilevel"/>
    <w:tmpl w:val="8F80C35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CB6E2F"/>
    <w:multiLevelType w:val="hybridMultilevel"/>
    <w:tmpl w:val="A56225C0"/>
    <w:lvl w:ilvl="0" w:tplc="7AAC869E">
      <w:start w:val="1"/>
      <w:numFmt w:val="bullet"/>
      <w:lvlText w:val=""/>
      <w:lvlJc w:val="left"/>
      <w:pPr>
        <w:ind w:left="400" w:hanging="400"/>
      </w:pPr>
      <w:rPr>
        <w:rFonts w:ascii="Symbol" w:hAnsi="Symbol" w:hint="default"/>
      </w:rPr>
    </w:lvl>
    <w:lvl w:ilvl="1" w:tplc="B574B8F8">
      <w:numFmt w:val="bullet"/>
      <w:lvlText w:val="-"/>
      <w:lvlJc w:val="left"/>
      <w:pPr>
        <w:ind w:left="800" w:hanging="400"/>
      </w:pPr>
      <w:rPr>
        <w:rFonts w:ascii="Times New Roman" w:eastAsia="맑은 고딕"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427D08AD"/>
    <w:multiLevelType w:val="hybridMultilevel"/>
    <w:tmpl w:val="B87CDF76"/>
    <w:lvl w:ilvl="0" w:tplc="7A60381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B6E7396"/>
    <w:multiLevelType w:val="hybridMultilevel"/>
    <w:tmpl w:val="ECC6066A"/>
    <w:lvl w:ilvl="0" w:tplc="CF5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A13490F"/>
    <w:multiLevelType w:val="hybridMultilevel"/>
    <w:tmpl w:val="A4C82D08"/>
    <w:lvl w:ilvl="0" w:tplc="1CDEF4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2C02EE1"/>
    <w:multiLevelType w:val="hybridMultilevel"/>
    <w:tmpl w:val="9C96D536"/>
    <w:lvl w:ilvl="0" w:tplc="AD90F94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DA1193F"/>
    <w:multiLevelType w:val="hybridMultilevel"/>
    <w:tmpl w:val="9BFED312"/>
    <w:lvl w:ilvl="0" w:tplc="D11E2340">
      <w:start w:val="1"/>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ED565B"/>
    <w:multiLevelType w:val="hybridMultilevel"/>
    <w:tmpl w:val="F0B046F4"/>
    <w:lvl w:ilvl="0" w:tplc="C7383AF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10"/>
  </w:num>
  <w:num w:numId="3">
    <w:abstractNumId w:val="2"/>
  </w:num>
  <w:num w:numId="4">
    <w:abstractNumId w:val="13"/>
  </w:num>
  <w:num w:numId="5">
    <w:abstractNumId w:val="3"/>
  </w:num>
  <w:num w:numId="6">
    <w:abstractNumId w:val="7"/>
  </w:num>
  <w:num w:numId="7">
    <w:abstractNumId w:val="0"/>
  </w:num>
  <w:num w:numId="8">
    <w:abstractNumId w:val="16"/>
  </w:num>
  <w:num w:numId="9">
    <w:abstractNumId w:val="4"/>
  </w:num>
  <w:num w:numId="10">
    <w:abstractNumId w:val="12"/>
  </w:num>
  <w:num w:numId="11">
    <w:abstractNumId w:val="6"/>
  </w:num>
  <w:num w:numId="12">
    <w:abstractNumId w:val="5"/>
  </w:num>
  <w:num w:numId="13">
    <w:abstractNumId w:val="9"/>
  </w:num>
  <w:num w:numId="14">
    <w:abstractNumId w:val="11"/>
  </w:num>
  <w:num w:numId="15">
    <w:abstractNumId w:val="14"/>
  </w:num>
  <w:num w:numId="16">
    <w:abstractNumId w:val="8"/>
  </w:num>
  <w:num w:numId="1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77B"/>
    <w:rsid w:val="00021EA0"/>
    <w:rsid w:val="000222F8"/>
    <w:rsid w:val="000329B3"/>
    <w:rsid w:val="00046DDA"/>
    <w:rsid w:val="000477C7"/>
    <w:rsid w:val="00054F5D"/>
    <w:rsid w:val="00061303"/>
    <w:rsid w:val="000630B4"/>
    <w:rsid w:val="00063FA5"/>
    <w:rsid w:val="0007065F"/>
    <w:rsid w:val="00072BCD"/>
    <w:rsid w:val="000747AB"/>
    <w:rsid w:val="00074AB2"/>
    <w:rsid w:val="00087D22"/>
    <w:rsid w:val="00093C28"/>
    <w:rsid w:val="000B3563"/>
    <w:rsid w:val="000B4B71"/>
    <w:rsid w:val="000C216D"/>
    <w:rsid w:val="000D2BA8"/>
    <w:rsid w:val="000D6CB0"/>
    <w:rsid w:val="000D6CC0"/>
    <w:rsid w:val="000D7543"/>
    <w:rsid w:val="000E31B4"/>
    <w:rsid w:val="000F4721"/>
    <w:rsid w:val="001012C4"/>
    <w:rsid w:val="00102B67"/>
    <w:rsid w:val="00122043"/>
    <w:rsid w:val="00125BFD"/>
    <w:rsid w:val="00126B49"/>
    <w:rsid w:val="001359FE"/>
    <w:rsid w:val="0013720C"/>
    <w:rsid w:val="00145214"/>
    <w:rsid w:val="001455AC"/>
    <w:rsid w:val="001542A8"/>
    <w:rsid w:val="001575A9"/>
    <w:rsid w:val="00162BE2"/>
    <w:rsid w:val="00162DC9"/>
    <w:rsid w:val="00163923"/>
    <w:rsid w:val="00172BFE"/>
    <w:rsid w:val="00194675"/>
    <w:rsid w:val="00195C9C"/>
    <w:rsid w:val="001A219B"/>
    <w:rsid w:val="001B38BA"/>
    <w:rsid w:val="001B5AE3"/>
    <w:rsid w:val="001C6424"/>
    <w:rsid w:val="001D32A0"/>
    <w:rsid w:val="001F7D68"/>
    <w:rsid w:val="00203219"/>
    <w:rsid w:val="00206AC8"/>
    <w:rsid w:val="002168A6"/>
    <w:rsid w:val="00217B7D"/>
    <w:rsid w:val="00220444"/>
    <w:rsid w:val="00220753"/>
    <w:rsid w:val="00221EB7"/>
    <w:rsid w:val="0024627D"/>
    <w:rsid w:val="002570A2"/>
    <w:rsid w:val="002638A3"/>
    <w:rsid w:val="00270E23"/>
    <w:rsid w:val="00273697"/>
    <w:rsid w:val="002750F5"/>
    <w:rsid w:val="00282EF0"/>
    <w:rsid w:val="002869CC"/>
    <w:rsid w:val="0029264E"/>
    <w:rsid w:val="00295D6F"/>
    <w:rsid w:val="002A12F7"/>
    <w:rsid w:val="002A1701"/>
    <w:rsid w:val="002A396D"/>
    <w:rsid w:val="002A68E1"/>
    <w:rsid w:val="002B7E39"/>
    <w:rsid w:val="002C475C"/>
    <w:rsid w:val="002C72F4"/>
    <w:rsid w:val="002C7560"/>
    <w:rsid w:val="002D06A1"/>
    <w:rsid w:val="002D6EB3"/>
    <w:rsid w:val="002D7734"/>
    <w:rsid w:val="00321349"/>
    <w:rsid w:val="00327205"/>
    <w:rsid w:val="003308AA"/>
    <w:rsid w:val="00336AAE"/>
    <w:rsid w:val="0034077B"/>
    <w:rsid w:val="00341287"/>
    <w:rsid w:val="00345F9B"/>
    <w:rsid w:val="003730F3"/>
    <w:rsid w:val="00375D1C"/>
    <w:rsid w:val="00387F68"/>
    <w:rsid w:val="00390159"/>
    <w:rsid w:val="00390D39"/>
    <w:rsid w:val="00392BB2"/>
    <w:rsid w:val="003A1632"/>
    <w:rsid w:val="003A275F"/>
    <w:rsid w:val="003B2A80"/>
    <w:rsid w:val="003B463B"/>
    <w:rsid w:val="003C381B"/>
    <w:rsid w:val="003D6095"/>
    <w:rsid w:val="003E46BE"/>
    <w:rsid w:val="003F2428"/>
    <w:rsid w:val="003F2A0F"/>
    <w:rsid w:val="003F5FB8"/>
    <w:rsid w:val="003F79EC"/>
    <w:rsid w:val="00402BE0"/>
    <w:rsid w:val="004046AF"/>
    <w:rsid w:val="00410D7F"/>
    <w:rsid w:val="00412812"/>
    <w:rsid w:val="004140F3"/>
    <w:rsid w:val="00420857"/>
    <w:rsid w:val="004270F6"/>
    <w:rsid w:val="00433125"/>
    <w:rsid w:val="0043416D"/>
    <w:rsid w:val="004357F8"/>
    <w:rsid w:val="0044480F"/>
    <w:rsid w:val="00445B51"/>
    <w:rsid w:val="004467F3"/>
    <w:rsid w:val="00452864"/>
    <w:rsid w:val="004568F7"/>
    <w:rsid w:val="00460FED"/>
    <w:rsid w:val="0046365F"/>
    <w:rsid w:val="00463DBA"/>
    <w:rsid w:val="00464C65"/>
    <w:rsid w:val="00471FB4"/>
    <w:rsid w:val="004771DE"/>
    <w:rsid w:val="004802A2"/>
    <w:rsid w:val="00494763"/>
    <w:rsid w:val="004A09EA"/>
    <w:rsid w:val="004A4115"/>
    <w:rsid w:val="004B075F"/>
    <w:rsid w:val="004B1480"/>
    <w:rsid w:val="004B2CAA"/>
    <w:rsid w:val="004C0C93"/>
    <w:rsid w:val="004C1158"/>
    <w:rsid w:val="004C5C1D"/>
    <w:rsid w:val="004C6C82"/>
    <w:rsid w:val="004D7009"/>
    <w:rsid w:val="004E57C0"/>
    <w:rsid w:val="004F1121"/>
    <w:rsid w:val="004F7D22"/>
    <w:rsid w:val="00501569"/>
    <w:rsid w:val="00510AC3"/>
    <w:rsid w:val="00512A1D"/>
    <w:rsid w:val="005144B3"/>
    <w:rsid w:val="005202A1"/>
    <w:rsid w:val="00526CA4"/>
    <w:rsid w:val="005332B9"/>
    <w:rsid w:val="00540A30"/>
    <w:rsid w:val="0054166F"/>
    <w:rsid w:val="005424A0"/>
    <w:rsid w:val="005429F8"/>
    <w:rsid w:val="005431B4"/>
    <w:rsid w:val="00556B94"/>
    <w:rsid w:val="00561A95"/>
    <w:rsid w:val="00584D43"/>
    <w:rsid w:val="0059268E"/>
    <w:rsid w:val="005A48A2"/>
    <w:rsid w:val="005A5BB6"/>
    <w:rsid w:val="005A7768"/>
    <w:rsid w:val="005B2957"/>
    <w:rsid w:val="005C1B99"/>
    <w:rsid w:val="005C29A1"/>
    <w:rsid w:val="005C3808"/>
    <w:rsid w:val="005E3861"/>
    <w:rsid w:val="005E3DD7"/>
    <w:rsid w:val="006023DF"/>
    <w:rsid w:val="00606885"/>
    <w:rsid w:val="0061351C"/>
    <w:rsid w:val="006140A5"/>
    <w:rsid w:val="006150ED"/>
    <w:rsid w:val="006162BA"/>
    <w:rsid w:val="00626419"/>
    <w:rsid w:val="0062765B"/>
    <w:rsid w:val="00630941"/>
    <w:rsid w:val="00631742"/>
    <w:rsid w:val="0063177B"/>
    <w:rsid w:val="006347D5"/>
    <w:rsid w:val="00640B7B"/>
    <w:rsid w:val="0064159D"/>
    <w:rsid w:val="006671BD"/>
    <w:rsid w:val="0067389A"/>
    <w:rsid w:val="00677FF2"/>
    <w:rsid w:val="006814E6"/>
    <w:rsid w:val="00684C64"/>
    <w:rsid w:val="00685D45"/>
    <w:rsid w:val="00693F2C"/>
    <w:rsid w:val="00696E02"/>
    <w:rsid w:val="006A052A"/>
    <w:rsid w:val="006B15A1"/>
    <w:rsid w:val="006D4A22"/>
    <w:rsid w:val="006F09A5"/>
    <w:rsid w:val="006F11AB"/>
    <w:rsid w:val="006F28FA"/>
    <w:rsid w:val="006F5FA4"/>
    <w:rsid w:val="0070001A"/>
    <w:rsid w:val="007038BD"/>
    <w:rsid w:val="00725BF6"/>
    <w:rsid w:val="007348B6"/>
    <w:rsid w:val="00752E83"/>
    <w:rsid w:val="007562DF"/>
    <w:rsid w:val="00757D5B"/>
    <w:rsid w:val="00761CB3"/>
    <w:rsid w:val="00786F03"/>
    <w:rsid w:val="007908D5"/>
    <w:rsid w:val="00793F0F"/>
    <w:rsid w:val="0079469C"/>
    <w:rsid w:val="00794DE4"/>
    <w:rsid w:val="00797553"/>
    <w:rsid w:val="007A77BF"/>
    <w:rsid w:val="007A7888"/>
    <w:rsid w:val="007B0391"/>
    <w:rsid w:val="007B123A"/>
    <w:rsid w:val="007B1F0E"/>
    <w:rsid w:val="007B7BFB"/>
    <w:rsid w:val="007C1D24"/>
    <w:rsid w:val="007C4429"/>
    <w:rsid w:val="007C50DF"/>
    <w:rsid w:val="007C794F"/>
    <w:rsid w:val="007D0555"/>
    <w:rsid w:val="007D17D4"/>
    <w:rsid w:val="007E02AE"/>
    <w:rsid w:val="007E5468"/>
    <w:rsid w:val="007E63F8"/>
    <w:rsid w:val="007F100A"/>
    <w:rsid w:val="007F3C5D"/>
    <w:rsid w:val="007F6222"/>
    <w:rsid w:val="008029CE"/>
    <w:rsid w:val="00803047"/>
    <w:rsid w:val="00810635"/>
    <w:rsid w:val="00815527"/>
    <w:rsid w:val="00816664"/>
    <w:rsid w:val="00817368"/>
    <w:rsid w:val="00820670"/>
    <w:rsid w:val="0082269A"/>
    <w:rsid w:val="0082332D"/>
    <w:rsid w:val="00825619"/>
    <w:rsid w:val="008377B5"/>
    <w:rsid w:val="008416A2"/>
    <w:rsid w:val="0085384F"/>
    <w:rsid w:val="00857617"/>
    <w:rsid w:val="00870EBA"/>
    <w:rsid w:val="00871DA2"/>
    <w:rsid w:val="00873FBE"/>
    <w:rsid w:val="008762C8"/>
    <w:rsid w:val="00880156"/>
    <w:rsid w:val="00893723"/>
    <w:rsid w:val="00895CAA"/>
    <w:rsid w:val="0089653D"/>
    <w:rsid w:val="00896997"/>
    <w:rsid w:val="008A3BCB"/>
    <w:rsid w:val="008B06DE"/>
    <w:rsid w:val="008B077A"/>
    <w:rsid w:val="008B4BD1"/>
    <w:rsid w:val="008C316B"/>
    <w:rsid w:val="008D6097"/>
    <w:rsid w:val="008E14E2"/>
    <w:rsid w:val="008E3552"/>
    <w:rsid w:val="008F4DA3"/>
    <w:rsid w:val="0090499A"/>
    <w:rsid w:val="009051C4"/>
    <w:rsid w:val="00910D6A"/>
    <w:rsid w:val="00914F90"/>
    <w:rsid w:val="00916AA8"/>
    <w:rsid w:val="00923D7A"/>
    <w:rsid w:val="00932EF6"/>
    <w:rsid w:val="00934332"/>
    <w:rsid w:val="00934CE7"/>
    <w:rsid w:val="00960C8F"/>
    <w:rsid w:val="00963F6D"/>
    <w:rsid w:val="0097242C"/>
    <w:rsid w:val="0098647A"/>
    <w:rsid w:val="00996531"/>
    <w:rsid w:val="009A22CF"/>
    <w:rsid w:val="009B11B2"/>
    <w:rsid w:val="009B4D40"/>
    <w:rsid w:val="009C2BC4"/>
    <w:rsid w:val="009D103D"/>
    <w:rsid w:val="009E5B9B"/>
    <w:rsid w:val="009F3FC6"/>
    <w:rsid w:val="009F6BA8"/>
    <w:rsid w:val="00A01471"/>
    <w:rsid w:val="00A02B93"/>
    <w:rsid w:val="00A04CC0"/>
    <w:rsid w:val="00A06759"/>
    <w:rsid w:val="00A1145D"/>
    <w:rsid w:val="00A13CD6"/>
    <w:rsid w:val="00A17A07"/>
    <w:rsid w:val="00A40B58"/>
    <w:rsid w:val="00A4248F"/>
    <w:rsid w:val="00A7198D"/>
    <w:rsid w:val="00A74302"/>
    <w:rsid w:val="00A80136"/>
    <w:rsid w:val="00A820CF"/>
    <w:rsid w:val="00A83677"/>
    <w:rsid w:val="00A9345E"/>
    <w:rsid w:val="00AC2BD4"/>
    <w:rsid w:val="00AC4F6C"/>
    <w:rsid w:val="00AE1E7E"/>
    <w:rsid w:val="00AE339C"/>
    <w:rsid w:val="00AF0DD6"/>
    <w:rsid w:val="00AF1219"/>
    <w:rsid w:val="00AF5ECD"/>
    <w:rsid w:val="00AF62AA"/>
    <w:rsid w:val="00AF7D21"/>
    <w:rsid w:val="00B20A2B"/>
    <w:rsid w:val="00B22FD8"/>
    <w:rsid w:val="00B24176"/>
    <w:rsid w:val="00B263FB"/>
    <w:rsid w:val="00B320C9"/>
    <w:rsid w:val="00B40136"/>
    <w:rsid w:val="00B43EAF"/>
    <w:rsid w:val="00B46BE7"/>
    <w:rsid w:val="00B50F79"/>
    <w:rsid w:val="00B543F7"/>
    <w:rsid w:val="00B5703A"/>
    <w:rsid w:val="00B60B5A"/>
    <w:rsid w:val="00B6204C"/>
    <w:rsid w:val="00B64194"/>
    <w:rsid w:val="00B64A88"/>
    <w:rsid w:val="00B71699"/>
    <w:rsid w:val="00B736A5"/>
    <w:rsid w:val="00B80B70"/>
    <w:rsid w:val="00B812D1"/>
    <w:rsid w:val="00B853D0"/>
    <w:rsid w:val="00B85737"/>
    <w:rsid w:val="00B973DD"/>
    <w:rsid w:val="00B975EE"/>
    <w:rsid w:val="00B97D5C"/>
    <w:rsid w:val="00BB600F"/>
    <w:rsid w:val="00BB65A4"/>
    <w:rsid w:val="00BB7900"/>
    <w:rsid w:val="00BD19C6"/>
    <w:rsid w:val="00BE2F43"/>
    <w:rsid w:val="00BF1275"/>
    <w:rsid w:val="00BF2744"/>
    <w:rsid w:val="00C02A80"/>
    <w:rsid w:val="00C02D11"/>
    <w:rsid w:val="00C043F3"/>
    <w:rsid w:val="00C0600C"/>
    <w:rsid w:val="00C10960"/>
    <w:rsid w:val="00C15889"/>
    <w:rsid w:val="00C171E0"/>
    <w:rsid w:val="00C17712"/>
    <w:rsid w:val="00C24962"/>
    <w:rsid w:val="00C3071C"/>
    <w:rsid w:val="00C31DAD"/>
    <w:rsid w:val="00C3501D"/>
    <w:rsid w:val="00C44040"/>
    <w:rsid w:val="00C61105"/>
    <w:rsid w:val="00C7149E"/>
    <w:rsid w:val="00C80C2E"/>
    <w:rsid w:val="00C94DE2"/>
    <w:rsid w:val="00CA1863"/>
    <w:rsid w:val="00CB686B"/>
    <w:rsid w:val="00CC4D5B"/>
    <w:rsid w:val="00CC758E"/>
    <w:rsid w:val="00CD69EF"/>
    <w:rsid w:val="00CD6D19"/>
    <w:rsid w:val="00CD73D9"/>
    <w:rsid w:val="00D020A1"/>
    <w:rsid w:val="00D031C9"/>
    <w:rsid w:val="00D07038"/>
    <w:rsid w:val="00D16159"/>
    <w:rsid w:val="00D166CA"/>
    <w:rsid w:val="00D257F6"/>
    <w:rsid w:val="00D30B4D"/>
    <w:rsid w:val="00D30E6C"/>
    <w:rsid w:val="00D32597"/>
    <w:rsid w:val="00D3540E"/>
    <w:rsid w:val="00D379E6"/>
    <w:rsid w:val="00D42857"/>
    <w:rsid w:val="00D564A1"/>
    <w:rsid w:val="00D7074E"/>
    <w:rsid w:val="00D71F2E"/>
    <w:rsid w:val="00D84DDD"/>
    <w:rsid w:val="00D96193"/>
    <w:rsid w:val="00D97563"/>
    <w:rsid w:val="00DA2A6B"/>
    <w:rsid w:val="00DB0C1B"/>
    <w:rsid w:val="00DB3E1F"/>
    <w:rsid w:val="00DB64BA"/>
    <w:rsid w:val="00DC1313"/>
    <w:rsid w:val="00DC1E22"/>
    <w:rsid w:val="00DE0F3F"/>
    <w:rsid w:val="00DF79BE"/>
    <w:rsid w:val="00E10003"/>
    <w:rsid w:val="00E2126A"/>
    <w:rsid w:val="00E268D5"/>
    <w:rsid w:val="00E360B4"/>
    <w:rsid w:val="00E437FC"/>
    <w:rsid w:val="00E44BDE"/>
    <w:rsid w:val="00E5360E"/>
    <w:rsid w:val="00E575E4"/>
    <w:rsid w:val="00E57CF1"/>
    <w:rsid w:val="00E65011"/>
    <w:rsid w:val="00E73030"/>
    <w:rsid w:val="00E76D2B"/>
    <w:rsid w:val="00E77168"/>
    <w:rsid w:val="00E93BEB"/>
    <w:rsid w:val="00E9512D"/>
    <w:rsid w:val="00E97982"/>
    <w:rsid w:val="00EA0F8D"/>
    <w:rsid w:val="00EA55DA"/>
    <w:rsid w:val="00EA5C6B"/>
    <w:rsid w:val="00EB6895"/>
    <w:rsid w:val="00EC321A"/>
    <w:rsid w:val="00EC4338"/>
    <w:rsid w:val="00ED120A"/>
    <w:rsid w:val="00EE40D5"/>
    <w:rsid w:val="00F00233"/>
    <w:rsid w:val="00F02D62"/>
    <w:rsid w:val="00F07996"/>
    <w:rsid w:val="00F155DE"/>
    <w:rsid w:val="00F228F7"/>
    <w:rsid w:val="00F26377"/>
    <w:rsid w:val="00F27671"/>
    <w:rsid w:val="00F30EE8"/>
    <w:rsid w:val="00F35165"/>
    <w:rsid w:val="00F4581F"/>
    <w:rsid w:val="00F46FA0"/>
    <w:rsid w:val="00F47C3D"/>
    <w:rsid w:val="00F52BC7"/>
    <w:rsid w:val="00F86A69"/>
    <w:rsid w:val="00F92B21"/>
    <w:rsid w:val="00F9493B"/>
    <w:rsid w:val="00F94FA3"/>
    <w:rsid w:val="00F967F1"/>
    <w:rsid w:val="00FA211B"/>
    <w:rsid w:val="00FA4CB8"/>
    <w:rsid w:val="00FB5C12"/>
    <w:rsid w:val="00FC3402"/>
    <w:rsid w:val="00FC3BFF"/>
    <w:rsid w:val="00FC448D"/>
    <w:rsid w:val="00FC5A53"/>
    <w:rsid w:val="00FC7F84"/>
    <w:rsid w:val="00FD03E8"/>
    <w:rsid w:val="00FE7A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25B2D45A-96A7-4374-9B36-A45B69C62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列表段落1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aliases w:val="EN"/>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3CD6"/>
    <w:rPr>
      <w:rFonts w:ascii="Times New Roman" w:hAnsi="Times New Roman"/>
      <w:lang w:eastAsia="en-US"/>
    </w:rPr>
  </w:style>
  <w:style w:type="paragraph" w:customStyle="1" w:styleId="31">
    <w:name w:val="清單段落3"/>
    <w:basedOn w:val="a"/>
    <w:link w:val="ListParagraphChar"/>
    <w:rsid w:val="004C0C93"/>
    <w:pPr>
      <w:spacing w:after="0" w:line="240" w:lineRule="auto"/>
      <w:ind w:left="720"/>
      <w:contextualSpacing/>
    </w:pPr>
    <w:rPr>
      <w:rFonts w:ascii="Calibri" w:eastAsia="PMingLiU" w:hAnsi="Calibri"/>
      <w:sz w:val="24"/>
      <w:szCs w:val="24"/>
      <w:lang w:val="en-US" w:eastAsia="zh-TW"/>
    </w:rPr>
  </w:style>
  <w:style w:type="character" w:customStyle="1" w:styleId="ListParagraphChar">
    <w:name w:val="List Paragraph Char"/>
    <w:link w:val="31"/>
    <w:locked/>
    <w:rsid w:val="004C0C93"/>
    <w:rPr>
      <w:rFonts w:ascii="Calibri" w:eastAsia="PMingLiU" w:hAnsi="Calibri"/>
      <w:sz w:val="24"/>
      <w:szCs w:val="24"/>
      <w:lang w:eastAsia="zh-TW"/>
    </w:rPr>
  </w:style>
  <w:style w:type="paragraph" w:customStyle="1" w:styleId="Proposal">
    <w:name w:val="Proposal"/>
    <w:basedOn w:val="a"/>
    <w:qFormat/>
    <w:rsid w:val="004C0C93"/>
    <w:pPr>
      <w:numPr>
        <w:numId w:val="11"/>
      </w:numPr>
      <w:tabs>
        <w:tab w:val="left" w:pos="1701"/>
      </w:tabs>
      <w:overflowPunct w:val="0"/>
      <w:autoSpaceDE w:val="0"/>
      <w:autoSpaceDN w:val="0"/>
      <w:adjustRightInd w:val="0"/>
      <w:spacing w:after="120" w:line="240" w:lineRule="auto"/>
      <w:jc w:val="both"/>
      <w:textAlignment w:val="baseline"/>
    </w:pPr>
    <w:rPr>
      <w:rFonts w:ascii="Arial" w:eastAsia="SimSun" w:hAnsi="Arial"/>
      <w:b/>
      <w:bCs/>
      <w:lang w:eastAsia="zh-CN"/>
    </w:rPr>
  </w:style>
  <w:style w:type="character" w:customStyle="1" w:styleId="TFZchn">
    <w:name w:val="TF Zchn"/>
    <w:qFormat/>
    <w:locked/>
    <w:rsid w:val="004C0C93"/>
    <w:rPr>
      <w:rFonts w:ascii="Arial" w:hAnsi="Arial"/>
      <w:b/>
      <w:lang w:val="en-GB" w:eastAsia="en-US"/>
    </w:rPr>
  </w:style>
  <w:style w:type="character" w:styleId="af0">
    <w:name w:val="Emphasis"/>
    <w:uiPriority w:val="20"/>
    <w:qFormat/>
    <w:rsid w:val="00D379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7A9C22-2E95-4522-B7F5-EF90B3189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2</Pages>
  <Words>680</Words>
  <Characters>3881</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37</cp:revision>
  <dcterms:created xsi:type="dcterms:W3CDTF">2023-08-11T00:38:00Z</dcterms:created>
  <dcterms:modified xsi:type="dcterms:W3CDTF">2023-09-27T00:46:00Z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